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D0" w:rsidRPr="00815AD0" w:rsidRDefault="00815AD0" w:rsidP="00815AD0">
      <w:pPr>
        <w:spacing w:line="574" w:lineRule="exact"/>
        <w:rPr>
          <w:rFonts w:ascii="方正小标宋简体" w:eastAsia="方正小标宋简体" w:hAnsiTheme="majorEastAsia" w:hint="eastAsia"/>
          <w:sz w:val="32"/>
        </w:rPr>
      </w:pPr>
      <w:r w:rsidRPr="00815AD0">
        <w:rPr>
          <w:rFonts w:ascii="方正小标宋简体" w:eastAsia="方正小标宋简体" w:hAnsiTheme="majorEastAsia" w:hint="eastAsia"/>
          <w:sz w:val="32"/>
        </w:rPr>
        <w:t>附件1：</w:t>
      </w:r>
    </w:p>
    <w:p w:rsidR="0008209E" w:rsidRPr="00815AD0" w:rsidRDefault="00A43951" w:rsidP="0008209E">
      <w:pPr>
        <w:spacing w:line="574" w:lineRule="exact"/>
        <w:jc w:val="center"/>
        <w:rPr>
          <w:rFonts w:ascii="方正小标宋简体" w:eastAsia="方正小标宋简体" w:hAnsiTheme="majorEastAsia" w:hint="eastAsia"/>
          <w:sz w:val="40"/>
        </w:rPr>
      </w:pPr>
      <w:r w:rsidRPr="00815AD0">
        <w:rPr>
          <w:rFonts w:ascii="方正小标宋简体" w:eastAsia="方正小标宋简体" w:hAnsiTheme="majorEastAsia" w:hint="eastAsia"/>
          <w:sz w:val="40"/>
        </w:rPr>
        <w:t>资助标准</w:t>
      </w:r>
    </w:p>
    <w:p w:rsidR="00C54A92" w:rsidRPr="0008209E" w:rsidRDefault="00C54A92">
      <w:pPr>
        <w:pStyle w:val="a3"/>
        <w:rPr>
          <w:rFonts w:ascii="仿宋" w:eastAsia="仿宋" w:hAnsi="仿宋"/>
          <w:sz w:val="20"/>
        </w:rPr>
      </w:pPr>
    </w:p>
    <w:p w:rsidR="00C54A92" w:rsidRPr="0008209E" w:rsidRDefault="00C54A92">
      <w:pPr>
        <w:pStyle w:val="a3"/>
        <w:spacing w:before="8"/>
        <w:rPr>
          <w:rFonts w:ascii="仿宋" w:eastAsia="仿宋" w:hAnsi="仿宋"/>
          <w:sz w:val="13"/>
        </w:rPr>
      </w:pPr>
    </w:p>
    <w:tbl>
      <w:tblPr>
        <w:tblStyle w:val="TableNormal"/>
        <w:tblW w:w="86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0"/>
        <w:gridCol w:w="3544"/>
      </w:tblGrid>
      <w:tr w:rsidR="00C54A92" w:rsidRPr="0008209E" w:rsidTr="0008209E">
        <w:trPr>
          <w:trHeight w:val="1013"/>
        </w:trPr>
        <w:tc>
          <w:tcPr>
            <w:tcW w:w="5140" w:type="dxa"/>
          </w:tcPr>
          <w:p w:rsidR="00C54A92" w:rsidRPr="0008209E" w:rsidRDefault="00C54A92">
            <w:pPr>
              <w:pStyle w:val="TableParagraph"/>
              <w:spacing w:before="8"/>
              <w:ind w:left="0" w:right="0"/>
              <w:jc w:val="left"/>
              <w:rPr>
                <w:rFonts w:ascii="仿宋" w:eastAsia="仿宋" w:hAnsi="仿宋"/>
                <w:b/>
                <w:sz w:val="19"/>
              </w:rPr>
            </w:pPr>
          </w:p>
          <w:p w:rsidR="00C54A92" w:rsidRPr="0008209E" w:rsidRDefault="00A43951">
            <w:pPr>
              <w:pStyle w:val="TableParagraph"/>
              <w:spacing w:before="0"/>
              <w:ind w:right="128"/>
              <w:rPr>
                <w:rFonts w:ascii="仿宋" w:eastAsia="仿宋" w:hAnsi="仿宋"/>
                <w:b/>
                <w:sz w:val="28"/>
              </w:rPr>
            </w:pPr>
            <w:r w:rsidRPr="0008209E">
              <w:rPr>
                <w:rFonts w:ascii="仿宋" w:eastAsia="仿宋" w:hAnsi="仿宋"/>
                <w:b/>
                <w:sz w:val="28"/>
              </w:rPr>
              <w:t>国家/地区</w:t>
            </w:r>
          </w:p>
        </w:tc>
        <w:tc>
          <w:tcPr>
            <w:tcW w:w="3544" w:type="dxa"/>
          </w:tcPr>
          <w:p w:rsidR="00C54A92" w:rsidRPr="0008209E" w:rsidRDefault="00A43951">
            <w:pPr>
              <w:pStyle w:val="TableParagraph"/>
              <w:spacing w:before="46"/>
              <w:ind w:left="188"/>
              <w:rPr>
                <w:rFonts w:ascii="仿宋" w:eastAsia="仿宋" w:hAnsi="仿宋"/>
                <w:b/>
                <w:sz w:val="28"/>
              </w:rPr>
            </w:pPr>
            <w:r w:rsidRPr="0008209E">
              <w:rPr>
                <w:rFonts w:ascii="仿宋" w:eastAsia="仿宋" w:hAnsi="仿宋"/>
                <w:b/>
                <w:sz w:val="28"/>
              </w:rPr>
              <w:t>资助标准</w:t>
            </w:r>
          </w:p>
          <w:p w:rsidR="00C54A92" w:rsidRPr="0008209E" w:rsidRDefault="00A43951">
            <w:pPr>
              <w:pStyle w:val="TableParagraph"/>
              <w:spacing w:before="109"/>
              <w:ind w:left="191"/>
              <w:rPr>
                <w:rFonts w:ascii="仿宋" w:eastAsia="仿宋" w:hAnsi="仿宋"/>
                <w:b/>
                <w:sz w:val="28"/>
              </w:rPr>
            </w:pPr>
            <w:r w:rsidRPr="0008209E">
              <w:rPr>
                <w:rFonts w:ascii="仿宋" w:eastAsia="仿宋" w:hAnsi="仿宋"/>
                <w:b/>
                <w:sz w:val="28"/>
              </w:rPr>
              <w:t>（单位：人民币/人</w:t>
            </w:r>
            <w:r w:rsidRPr="0008209E">
              <w:rPr>
                <w:rFonts w:ascii="宋体" w:eastAsia="宋体" w:hAnsi="宋体" w:cs="宋体" w:hint="eastAsia"/>
                <w:b/>
                <w:sz w:val="28"/>
              </w:rPr>
              <w:t>•</w:t>
            </w:r>
            <w:r w:rsidRPr="0008209E">
              <w:rPr>
                <w:rFonts w:ascii="仿宋" w:eastAsia="仿宋" w:hAnsi="仿宋"/>
                <w:b/>
                <w:sz w:val="28"/>
              </w:rPr>
              <w:t>月）</w:t>
            </w:r>
          </w:p>
        </w:tc>
      </w:tr>
      <w:tr w:rsidR="00C54A92" w:rsidRPr="0008209E" w:rsidTr="0008209E">
        <w:trPr>
          <w:trHeight w:val="700"/>
        </w:trPr>
        <w:tc>
          <w:tcPr>
            <w:tcW w:w="5140" w:type="dxa"/>
          </w:tcPr>
          <w:p w:rsidR="00C54A92" w:rsidRPr="0008209E" w:rsidRDefault="00A43951">
            <w:pPr>
              <w:pStyle w:val="TableParagraph"/>
              <w:ind w:right="127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澳大利亚、新西兰</w:t>
            </w:r>
          </w:p>
        </w:tc>
        <w:tc>
          <w:tcPr>
            <w:tcW w:w="3544" w:type="dxa"/>
          </w:tcPr>
          <w:p w:rsidR="00C54A92" w:rsidRPr="0008209E" w:rsidRDefault="00A43951">
            <w:pPr>
              <w:pStyle w:val="TableParagraph"/>
              <w:spacing w:before="259"/>
              <w:ind w:left="189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8000</w:t>
            </w:r>
          </w:p>
        </w:tc>
      </w:tr>
      <w:tr w:rsidR="00C54A92" w:rsidRPr="0008209E" w:rsidTr="0008209E">
        <w:trPr>
          <w:trHeight w:val="696"/>
        </w:trPr>
        <w:tc>
          <w:tcPr>
            <w:tcW w:w="5140" w:type="dxa"/>
          </w:tcPr>
          <w:p w:rsidR="00C54A92" w:rsidRPr="0008209E" w:rsidRDefault="00A43951">
            <w:pPr>
              <w:pStyle w:val="TableParagraph"/>
              <w:spacing w:before="161"/>
              <w:ind w:right="126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埃及、南非</w:t>
            </w:r>
          </w:p>
        </w:tc>
        <w:tc>
          <w:tcPr>
            <w:tcW w:w="3544" w:type="dxa"/>
          </w:tcPr>
          <w:p w:rsidR="00C54A92" w:rsidRPr="0008209E" w:rsidRDefault="00A43951">
            <w:pPr>
              <w:pStyle w:val="TableParagraph"/>
              <w:spacing w:before="261"/>
              <w:ind w:left="189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9000</w:t>
            </w:r>
          </w:p>
        </w:tc>
      </w:tr>
      <w:tr w:rsidR="00C54A92" w:rsidRPr="0008209E" w:rsidTr="0008209E">
        <w:trPr>
          <w:trHeight w:val="692"/>
        </w:trPr>
        <w:tc>
          <w:tcPr>
            <w:tcW w:w="5140" w:type="dxa"/>
          </w:tcPr>
          <w:p w:rsidR="00C54A92" w:rsidRPr="0008209E" w:rsidRDefault="00A43951">
            <w:pPr>
              <w:pStyle w:val="TableParagraph"/>
              <w:ind w:right="124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美国、加拿大</w:t>
            </w:r>
          </w:p>
        </w:tc>
        <w:tc>
          <w:tcPr>
            <w:tcW w:w="3544" w:type="dxa"/>
          </w:tcPr>
          <w:p w:rsidR="00C54A92" w:rsidRPr="0008209E" w:rsidRDefault="00A43951">
            <w:pPr>
              <w:pStyle w:val="TableParagraph"/>
              <w:spacing w:before="259"/>
              <w:ind w:left="191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10000</w:t>
            </w:r>
          </w:p>
        </w:tc>
      </w:tr>
      <w:tr w:rsidR="00C54A92" w:rsidRPr="0008209E" w:rsidTr="0008209E">
        <w:trPr>
          <w:trHeight w:val="702"/>
        </w:trPr>
        <w:tc>
          <w:tcPr>
            <w:tcW w:w="5140" w:type="dxa"/>
          </w:tcPr>
          <w:p w:rsidR="00C54A92" w:rsidRPr="0008209E" w:rsidRDefault="00A43951">
            <w:pPr>
              <w:pStyle w:val="TableParagraph"/>
              <w:ind w:right="126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英国</w:t>
            </w:r>
          </w:p>
        </w:tc>
        <w:tc>
          <w:tcPr>
            <w:tcW w:w="3544" w:type="dxa"/>
          </w:tcPr>
          <w:p w:rsidR="00C54A92" w:rsidRPr="0008209E" w:rsidRDefault="00A43951">
            <w:pPr>
              <w:pStyle w:val="TableParagraph"/>
              <w:spacing w:before="259"/>
              <w:ind w:left="191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10000</w:t>
            </w:r>
          </w:p>
        </w:tc>
      </w:tr>
      <w:tr w:rsidR="00C54A92" w:rsidRPr="0008209E" w:rsidTr="0008209E">
        <w:trPr>
          <w:trHeight w:val="981"/>
        </w:trPr>
        <w:tc>
          <w:tcPr>
            <w:tcW w:w="5140" w:type="dxa"/>
          </w:tcPr>
          <w:p w:rsidR="00C54A92" w:rsidRPr="0008209E" w:rsidRDefault="00A43951">
            <w:pPr>
              <w:pStyle w:val="TableParagraph"/>
              <w:spacing w:before="48"/>
              <w:ind w:right="129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法国、德国、荷兰、比利时、奥地利、</w:t>
            </w:r>
          </w:p>
          <w:p w:rsidR="00C54A92" w:rsidRPr="0008209E" w:rsidRDefault="00A43951">
            <w:pPr>
              <w:pStyle w:val="TableParagraph"/>
              <w:spacing w:before="109"/>
              <w:ind w:right="127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意大利、西班牙、葡萄牙</w:t>
            </w:r>
          </w:p>
        </w:tc>
        <w:tc>
          <w:tcPr>
            <w:tcW w:w="3544" w:type="dxa"/>
          </w:tcPr>
          <w:p w:rsidR="00C54A92" w:rsidRPr="0008209E" w:rsidRDefault="00C54A92">
            <w:pPr>
              <w:pStyle w:val="TableParagraph"/>
              <w:spacing w:before="0"/>
              <w:ind w:left="0" w:right="0"/>
              <w:jc w:val="left"/>
              <w:rPr>
                <w:rFonts w:ascii="仿宋" w:eastAsia="仿宋" w:hAnsi="仿宋"/>
                <w:sz w:val="25"/>
              </w:rPr>
            </w:pPr>
          </w:p>
          <w:p w:rsidR="00C54A92" w:rsidRPr="0008209E" w:rsidRDefault="00A43951">
            <w:pPr>
              <w:pStyle w:val="TableParagraph"/>
              <w:spacing w:before="1"/>
              <w:ind w:left="191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10000</w:t>
            </w:r>
          </w:p>
        </w:tc>
      </w:tr>
      <w:tr w:rsidR="00C54A92" w:rsidRPr="0008209E" w:rsidTr="0008209E">
        <w:trPr>
          <w:trHeight w:val="698"/>
        </w:trPr>
        <w:tc>
          <w:tcPr>
            <w:tcW w:w="5140" w:type="dxa"/>
          </w:tcPr>
          <w:p w:rsidR="00C54A92" w:rsidRPr="0008209E" w:rsidRDefault="00A43951">
            <w:pPr>
              <w:pStyle w:val="TableParagraph"/>
              <w:ind w:right="124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俄罗斯</w:t>
            </w:r>
          </w:p>
        </w:tc>
        <w:tc>
          <w:tcPr>
            <w:tcW w:w="3544" w:type="dxa"/>
          </w:tcPr>
          <w:p w:rsidR="00C54A92" w:rsidRPr="0008209E" w:rsidRDefault="00A43951">
            <w:pPr>
              <w:pStyle w:val="TableParagraph"/>
              <w:spacing w:before="259"/>
              <w:ind w:left="189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9000</w:t>
            </w:r>
          </w:p>
        </w:tc>
      </w:tr>
      <w:tr w:rsidR="00C54A92" w:rsidRPr="0008209E" w:rsidTr="0008209E">
        <w:trPr>
          <w:trHeight w:val="566"/>
        </w:trPr>
        <w:tc>
          <w:tcPr>
            <w:tcW w:w="5140" w:type="dxa"/>
          </w:tcPr>
          <w:p w:rsidR="00C54A92" w:rsidRPr="0008209E" w:rsidRDefault="00A43951">
            <w:pPr>
              <w:pStyle w:val="TableParagraph"/>
              <w:ind w:right="126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日本</w:t>
            </w:r>
          </w:p>
        </w:tc>
        <w:tc>
          <w:tcPr>
            <w:tcW w:w="3544" w:type="dxa"/>
          </w:tcPr>
          <w:p w:rsidR="00C54A92" w:rsidRPr="0008209E" w:rsidRDefault="00A43951">
            <w:pPr>
              <w:pStyle w:val="TableParagraph"/>
              <w:spacing w:before="259"/>
              <w:ind w:left="191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10000</w:t>
            </w:r>
          </w:p>
        </w:tc>
      </w:tr>
      <w:tr w:rsidR="00C54A92" w:rsidRPr="0008209E" w:rsidTr="0008209E">
        <w:trPr>
          <w:trHeight w:val="816"/>
        </w:trPr>
        <w:tc>
          <w:tcPr>
            <w:tcW w:w="5140" w:type="dxa"/>
          </w:tcPr>
          <w:p w:rsidR="00C54A92" w:rsidRPr="0008209E" w:rsidRDefault="00A43951">
            <w:pPr>
              <w:pStyle w:val="TableParagraph"/>
              <w:spacing w:before="161"/>
              <w:ind w:right="124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韩国、新加坡、香港地区、澳门地区</w:t>
            </w:r>
          </w:p>
        </w:tc>
        <w:tc>
          <w:tcPr>
            <w:tcW w:w="3544" w:type="dxa"/>
          </w:tcPr>
          <w:p w:rsidR="00C54A92" w:rsidRPr="0008209E" w:rsidRDefault="00A43951">
            <w:pPr>
              <w:pStyle w:val="TableParagraph"/>
              <w:spacing w:before="261"/>
              <w:ind w:left="189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9000</w:t>
            </w:r>
          </w:p>
        </w:tc>
      </w:tr>
      <w:tr w:rsidR="00C54A92" w:rsidRPr="0008209E" w:rsidTr="0008209E">
        <w:trPr>
          <w:trHeight w:val="700"/>
        </w:trPr>
        <w:tc>
          <w:tcPr>
            <w:tcW w:w="5140" w:type="dxa"/>
          </w:tcPr>
          <w:p w:rsidR="00C54A92" w:rsidRPr="0008209E" w:rsidRDefault="00A43951">
            <w:pPr>
              <w:pStyle w:val="TableParagraph"/>
              <w:ind w:right="124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泰国、印度、台湾地区</w:t>
            </w:r>
          </w:p>
        </w:tc>
        <w:tc>
          <w:tcPr>
            <w:tcW w:w="3544" w:type="dxa"/>
          </w:tcPr>
          <w:p w:rsidR="00C54A92" w:rsidRPr="0008209E" w:rsidRDefault="00A43951">
            <w:pPr>
              <w:pStyle w:val="TableParagraph"/>
              <w:spacing w:before="259"/>
              <w:ind w:left="189"/>
              <w:rPr>
                <w:rFonts w:ascii="仿宋" w:eastAsia="仿宋" w:hAnsi="仿宋"/>
                <w:sz w:val="28"/>
              </w:rPr>
            </w:pPr>
            <w:r w:rsidRPr="0008209E">
              <w:rPr>
                <w:rFonts w:ascii="仿宋" w:eastAsia="仿宋" w:hAnsi="仿宋"/>
                <w:sz w:val="28"/>
              </w:rPr>
              <w:t>6000</w:t>
            </w:r>
          </w:p>
        </w:tc>
      </w:tr>
    </w:tbl>
    <w:p w:rsidR="00C54A92" w:rsidRPr="0008209E" w:rsidRDefault="00A43951" w:rsidP="00A43951">
      <w:pPr>
        <w:pStyle w:val="a3"/>
        <w:spacing w:before="5" w:line="360" w:lineRule="auto"/>
        <w:ind w:left="698"/>
        <w:rPr>
          <w:rFonts w:ascii="仿宋" w:eastAsia="仿宋" w:hAnsi="仿宋"/>
        </w:rPr>
      </w:pPr>
      <w:r w:rsidRPr="0008209E">
        <w:rPr>
          <w:rFonts w:ascii="仿宋" w:eastAsia="仿宋" w:hAnsi="仿宋"/>
        </w:rPr>
        <w:t>注 1</w:t>
      </w:r>
      <w:r w:rsidR="00815AD0">
        <w:rPr>
          <w:rFonts w:ascii="仿宋" w:eastAsia="仿宋" w:hAnsi="仿宋"/>
        </w:rPr>
        <w:t>：本资助标准</w:t>
      </w:r>
      <w:r w:rsidR="00815AD0">
        <w:rPr>
          <w:rFonts w:ascii="仿宋" w:eastAsia="仿宋" w:hAnsi="仿宋" w:hint="eastAsia"/>
        </w:rPr>
        <w:t>经________</w:t>
      </w:r>
      <w:r w:rsidRPr="0008209E">
        <w:rPr>
          <w:rFonts w:ascii="仿宋" w:eastAsia="仿宋" w:hAnsi="仿宋"/>
        </w:rPr>
        <w:t>审议确定。</w:t>
      </w:r>
    </w:p>
    <w:p w:rsidR="00C54A92" w:rsidRPr="0008209E" w:rsidRDefault="00A43951" w:rsidP="00A43951">
      <w:pPr>
        <w:pStyle w:val="a3"/>
        <w:spacing w:before="26" w:line="360" w:lineRule="auto"/>
        <w:ind w:left="218" w:right="170" w:firstLine="479"/>
        <w:jc w:val="both"/>
        <w:rPr>
          <w:rFonts w:ascii="仿宋" w:eastAsia="仿宋" w:hAnsi="仿宋"/>
        </w:rPr>
      </w:pPr>
      <w:r w:rsidRPr="0008209E">
        <w:rPr>
          <w:rFonts w:ascii="仿宋" w:eastAsia="仿宋" w:hAnsi="仿宋"/>
          <w:spacing w:val="-2"/>
        </w:rPr>
        <w:t xml:space="preserve">注 </w:t>
      </w:r>
      <w:r w:rsidRPr="0008209E">
        <w:rPr>
          <w:rFonts w:ascii="仿宋" w:eastAsia="仿宋" w:hAnsi="仿宋"/>
          <w:spacing w:val="-24"/>
        </w:rPr>
        <w:t>2</w:t>
      </w:r>
      <w:r w:rsidRPr="0008209E">
        <w:rPr>
          <w:rFonts w:ascii="仿宋" w:eastAsia="仿宋" w:hAnsi="仿宋"/>
          <w:spacing w:val="-5"/>
        </w:rPr>
        <w:t>：本资助标准仅列举我校师生高频访学国别</w:t>
      </w:r>
      <w:r w:rsidRPr="0008209E">
        <w:rPr>
          <w:rFonts w:ascii="仿宋" w:eastAsia="仿宋" w:hAnsi="仿宋"/>
        </w:rPr>
        <w:t>/</w:t>
      </w:r>
      <w:r w:rsidRPr="0008209E">
        <w:rPr>
          <w:rFonts w:ascii="仿宋" w:eastAsia="仿宋" w:hAnsi="仿宋"/>
          <w:spacing w:val="-7"/>
        </w:rPr>
        <w:t>地区的标准。如访学国家不</w:t>
      </w:r>
      <w:r w:rsidRPr="0008209E">
        <w:rPr>
          <w:rFonts w:ascii="仿宋" w:eastAsia="仿宋" w:hAnsi="仿宋"/>
          <w:spacing w:val="-12"/>
        </w:rPr>
        <w:t>在上述列表内，将参照国家公派留学人员奖学金标准</w:t>
      </w:r>
      <w:r w:rsidRPr="0008209E">
        <w:rPr>
          <w:rFonts w:ascii="仿宋" w:eastAsia="仿宋" w:hAnsi="仿宋"/>
        </w:rPr>
        <w:t>（2019 版</w:t>
      </w:r>
      <w:r w:rsidRPr="0008209E">
        <w:rPr>
          <w:rFonts w:ascii="仿宋" w:eastAsia="仿宋" w:hAnsi="仿宋"/>
          <w:spacing w:val="-55"/>
        </w:rPr>
        <w:t>）</w:t>
      </w:r>
      <w:r w:rsidRPr="0008209E">
        <w:rPr>
          <w:rFonts w:ascii="仿宋" w:eastAsia="仿宋" w:hAnsi="仿宋"/>
          <w:spacing w:val="-2"/>
        </w:rPr>
        <w:t xml:space="preserve">的 </w:t>
      </w:r>
      <w:r w:rsidRPr="0008209E">
        <w:rPr>
          <w:rFonts w:ascii="仿宋" w:eastAsia="仿宋" w:hAnsi="仿宋"/>
        </w:rPr>
        <w:t>80% 取整测算。</w:t>
      </w:r>
      <w:bookmarkStart w:id="0" w:name="_GoBack"/>
      <w:bookmarkEnd w:id="0"/>
    </w:p>
    <w:sectPr w:rsidR="00C54A92" w:rsidRPr="0008209E" w:rsidSect="00DF17EE">
      <w:type w:val="continuous"/>
      <w:pgSz w:w="11910" w:h="16840"/>
      <w:pgMar w:top="1480" w:right="162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6BC" w:rsidRDefault="001476BC" w:rsidP="0008209E">
      <w:r>
        <w:separator/>
      </w:r>
    </w:p>
  </w:endnote>
  <w:endnote w:type="continuationSeparator" w:id="0">
    <w:p w:rsidR="001476BC" w:rsidRDefault="001476BC" w:rsidP="0008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variable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6BC" w:rsidRDefault="001476BC" w:rsidP="0008209E">
      <w:r>
        <w:separator/>
      </w:r>
    </w:p>
  </w:footnote>
  <w:footnote w:type="continuationSeparator" w:id="0">
    <w:p w:rsidR="001476BC" w:rsidRDefault="001476BC" w:rsidP="00082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54A92"/>
    <w:rsid w:val="0008209E"/>
    <w:rsid w:val="001476BC"/>
    <w:rsid w:val="00815AD0"/>
    <w:rsid w:val="009B02D7"/>
    <w:rsid w:val="00A43951"/>
    <w:rsid w:val="00C54A92"/>
    <w:rsid w:val="00DF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7EE"/>
    <w:rPr>
      <w:rFonts w:ascii="Droid Sans Fallback" w:eastAsia="Droid Sans Fallback" w:hAnsi="Droid Sans Fallback" w:cs="Droid Sans Fallback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17EE"/>
    <w:rPr>
      <w:sz w:val="24"/>
      <w:szCs w:val="24"/>
    </w:rPr>
  </w:style>
  <w:style w:type="paragraph" w:styleId="a4">
    <w:name w:val="List Paragraph"/>
    <w:basedOn w:val="a"/>
    <w:uiPriority w:val="1"/>
    <w:qFormat/>
    <w:rsid w:val="00DF17EE"/>
  </w:style>
  <w:style w:type="paragraph" w:customStyle="1" w:styleId="TableParagraph">
    <w:name w:val="Table Paragraph"/>
    <w:basedOn w:val="a"/>
    <w:uiPriority w:val="1"/>
    <w:qFormat/>
    <w:rsid w:val="00DF17EE"/>
    <w:pPr>
      <w:spacing w:before="159"/>
      <w:ind w:left="132" w:right="184"/>
      <w:jc w:val="center"/>
    </w:pPr>
  </w:style>
  <w:style w:type="paragraph" w:styleId="a5">
    <w:name w:val="header"/>
    <w:basedOn w:val="a"/>
    <w:link w:val="Char"/>
    <w:uiPriority w:val="99"/>
    <w:unhideWhenUsed/>
    <w:rsid w:val="0008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209E"/>
    <w:rPr>
      <w:rFonts w:ascii="Droid Sans Fallback" w:eastAsia="Droid Sans Fallback" w:hAnsi="Droid Sans Fallback" w:cs="Droid Sans Fallback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0820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209E"/>
    <w:rPr>
      <w:rFonts w:ascii="Droid Sans Fallback" w:eastAsia="Droid Sans Fallback" w:hAnsi="Droid Sans Fallback" w:cs="Droid Sans Fallback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刘洁</cp:lastModifiedBy>
  <cp:revision>2</cp:revision>
  <dcterms:created xsi:type="dcterms:W3CDTF">2019-06-03T02:31:00Z</dcterms:created>
  <dcterms:modified xsi:type="dcterms:W3CDTF">2019-06-03T02:31:00Z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2019-06-03T00:00:00Z</vt:filetime>
  </property>
</Properties>
</file>