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C4" w:rsidRDefault="00424AC4">
      <w:pPr>
        <w:pStyle w:val="times"/>
        <w:rPr>
          <w:b/>
        </w:rPr>
      </w:pPr>
      <w:r w:rsidRPr="00A45F7A">
        <w:rPr>
          <w:b/>
        </w:rPr>
        <w:t>Course 1: phoneme theory and feature theory</w:t>
      </w:r>
    </w:p>
    <w:p w:rsidR="00B17005" w:rsidRPr="00A45F7A" w:rsidRDefault="00B17005">
      <w:pPr>
        <w:pStyle w:val="times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3136"/>
      </w:tblGrid>
      <w:tr w:rsidR="00F943CF" w:rsidRPr="00424AC4" w:rsidTr="00F943CF">
        <w:tc>
          <w:tcPr>
            <w:tcW w:w="0" w:type="auto"/>
          </w:tcPr>
          <w:p w:rsidR="00F943CF" w:rsidRPr="00424AC4" w:rsidRDefault="00F943CF" w:rsidP="00F943CF">
            <w:pPr>
              <w:pStyle w:val="times"/>
            </w:pPr>
            <w:r w:rsidRPr="00424AC4">
              <w:t>Total classes</w:t>
            </w:r>
          </w:p>
        </w:tc>
        <w:tc>
          <w:tcPr>
            <w:tcW w:w="0" w:type="auto"/>
          </w:tcPr>
          <w:p w:rsidR="00F943CF" w:rsidRPr="00424AC4" w:rsidRDefault="00F943CF" w:rsidP="00F943CF">
            <w:pPr>
              <w:pStyle w:val="times"/>
            </w:pPr>
            <w:r w:rsidRPr="00424AC4">
              <w:t>10</w:t>
            </w:r>
          </w:p>
        </w:tc>
      </w:tr>
      <w:tr w:rsidR="00F943CF" w:rsidRPr="00424AC4" w:rsidTr="00F943CF">
        <w:tc>
          <w:tcPr>
            <w:tcW w:w="0" w:type="auto"/>
          </w:tcPr>
          <w:p w:rsidR="00F943CF" w:rsidRPr="00424AC4" w:rsidRDefault="005E1A55" w:rsidP="00F943CF">
            <w:pPr>
              <w:pStyle w:val="times"/>
            </w:pPr>
            <w:r>
              <w:t>Length</w:t>
            </w:r>
            <w:r w:rsidR="00F943CF" w:rsidRPr="00424AC4">
              <w:t xml:space="preserve"> per class</w:t>
            </w:r>
          </w:p>
        </w:tc>
        <w:tc>
          <w:tcPr>
            <w:tcW w:w="0" w:type="auto"/>
          </w:tcPr>
          <w:p w:rsidR="00F943CF" w:rsidRPr="00424AC4" w:rsidRDefault="00F943CF" w:rsidP="00F943CF">
            <w:pPr>
              <w:pStyle w:val="times"/>
            </w:pPr>
            <w:r w:rsidRPr="00424AC4">
              <w:t>1.5 hours</w:t>
            </w:r>
          </w:p>
        </w:tc>
      </w:tr>
      <w:tr w:rsidR="00F943CF" w:rsidRPr="00424AC4" w:rsidTr="00F943CF">
        <w:tc>
          <w:tcPr>
            <w:tcW w:w="0" w:type="auto"/>
          </w:tcPr>
          <w:p w:rsidR="00F943CF" w:rsidRPr="00424AC4" w:rsidRDefault="00F943CF" w:rsidP="00F943CF">
            <w:pPr>
              <w:pStyle w:val="times"/>
            </w:pPr>
            <w:r>
              <w:t>Audience</w:t>
            </w:r>
          </w:p>
        </w:tc>
        <w:tc>
          <w:tcPr>
            <w:tcW w:w="0" w:type="auto"/>
          </w:tcPr>
          <w:p w:rsidR="00F943CF" w:rsidRDefault="00F943CF" w:rsidP="00F943CF">
            <w:pPr>
              <w:pStyle w:val="times"/>
            </w:pPr>
            <w:r>
              <w:t>Advanced undergrad students</w:t>
            </w:r>
            <w:r w:rsidR="00A45F7A">
              <w:t>;</w:t>
            </w:r>
          </w:p>
          <w:p w:rsidR="00F943CF" w:rsidRPr="00424AC4" w:rsidRDefault="00F943CF" w:rsidP="00F943CF">
            <w:pPr>
              <w:pStyle w:val="times"/>
            </w:pPr>
            <w:r>
              <w:t>beginning graduate students</w:t>
            </w:r>
          </w:p>
        </w:tc>
      </w:tr>
      <w:tr w:rsidR="00F943CF" w:rsidRPr="00424AC4" w:rsidTr="00F943CF">
        <w:tc>
          <w:tcPr>
            <w:tcW w:w="0" w:type="auto"/>
          </w:tcPr>
          <w:p w:rsidR="00F943CF" w:rsidRPr="00424AC4" w:rsidRDefault="00F943CF" w:rsidP="00F943CF">
            <w:pPr>
              <w:pStyle w:val="times"/>
            </w:pPr>
            <w:r>
              <w:t>Datasets</w:t>
            </w:r>
          </w:p>
        </w:tc>
        <w:tc>
          <w:tcPr>
            <w:tcW w:w="0" w:type="auto"/>
          </w:tcPr>
          <w:p w:rsidR="00F943CF" w:rsidRDefault="00F943CF" w:rsidP="00F943CF">
            <w:pPr>
              <w:pStyle w:val="times"/>
            </w:pPr>
            <w:r>
              <w:t>SC syllabary</w:t>
            </w:r>
          </w:p>
          <w:p w:rsidR="00F943CF" w:rsidRDefault="00F943CF" w:rsidP="00F943CF">
            <w:pPr>
              <w:pStyle w:val="times"/>
            </w:pPr>
            <w:r>
              <w:t>Buckeye Corpus</w:t>
            </w:r>
          </w:p>
          <w:p w:rsidR="00F943CF" w:rsidRPr="00424AC4" w:rsidRDefault="00F943CF" w:rsidP="00F943CF">
            <w:pPr>
              <w:pStyle w:val="times"/>
            </w:pPr>
            <w:r>
              <w:t>Phoible</w:t>
            </w:r>
          </w:p>
        </w:tc>
      </w:tr>
    </w:tbl>
    <w:p w:rsidR="00B17005" w:rsidRDefault="00B17005">
      <w:pPr>
        <w:pStyle w:val="times"/>
        <w:rPr>
          <w:b/>
        </w:rPr>
      </w:pPr>
    </w:p>
    <w:p w:rsidR="004E3637" w:rsidRDefault="00B17005">
      <w:pPr>
        <w:pStyle w:val="times"/>
      </w:pPr>
      <w:r>
        <w:rPr>
          <w:b/>
        </w:rPr>
        <w:t>D</w:t>
      </w:r>
      <w:r w:rsidR="00615367" w:rsidRPr="00615367">
        <w:rPr>
          <w:b/>
        </w:rPr>
        <w:t>ates</w:t>
      </w:r>
      <w:r w:rsidR="00615367" w:rsidRPr="00615367">
        <w:t xml:space="preserve">: </w:t>
      </w:r>
    </w:p>
    <w:p w:rsidR="00424AC4" w:rsidRPr="00615367" w:rsidRDefault="00B17005" w:rsidP="004E3637">
      <w:pPr>
        <w:pStyle w:val="times"/>
        <w:ind w:firstLine="720"/>
        <w:rPr>
          <w:b/>
        </w:rPr>
      </w:pPr>
      <w:r>
        <w:t>June 1-July 6</w:t>
      </w:r>
      <w:r w:rsidR="00615367" w:rsidRPr="00615367">
        <w:t>, 2018</w:t>
      </w:r>
    </w:p>
    <w:p w:rsidR="00615367" w:rsidRDefault="00615367">
      <w:pPr>
        <w:pStyle w:val="times"/>
      </w:pPr>
    </w:p>
    <w:p w:rsidR="00424AC4" w:rsidRDefault="00F943CF">
      <w:pPr>
        <w:pStyle w:val="times"/>
      </w:pPr>
      <w:r>
        <w:t>Schedule:</w:t>
      </w:r>
    </w:p>
    <w:tbl>
      <w:tblPr>
        <w:tblW w:w="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713"/>
        <w:gridCol w:w="1296"/>
      </w:tblGrid>
      <w:tr w:rsidR="00A45F7A" w:rsidRPr="007424DE" w:rsidTr="00A45F7A">
        <w:tc>
          <w:tcPr>
            <w:tcW w:w="737" w:type="dxa"/>
          </w:tcPr>
          <w:p w:rsidR="00A45F7A" w:rsidRPr="00894DC0" w:rsidRDefault="00A45F7A" w:rsidP="00F94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Class</w:t>
            </w:r>
          </w:p>
        </w:tc>
        <w:tc>
          <w:tcPr>
            <w:tcW w:w="3713" w:type="dxa"/>
            <w:vAlign w:val="center"/>
          </w:tcPr>
          <w:p w:rsidR="00A45F7A" w:rsidRPr="00DC4504" w:rsidRDefault="00A45F7A" w:rsidP="00F943CF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Topic</w:t>
            </w:r>
          </w:p>
        </w:tc>
        <w:tc>
          <w:tcPr>
            <w:tcW w:w="1296" w:type="dxa"/>
          </w:tcPr>
          <w:p w:rsidR="00A45F7A" w:rsidRPr="00102780" w:rsidRDefault="00A45F7A" w:rsidP="00F943CF">
            <w:pPr>
              <w:rPr>
                <w:color w:val="000000"/>
              </w:rPr>
            </w:pPr>
            <w:r>
              <w:rPr>
                <w:color w:val="000000"/>
              </w:rPr>
              <w:t>Homework</w:t>
            </w:r>
          </w:p>
        </w:tc>
      </w:tr>
      <w:tr w:rsidR="00A45F7A" w:rsidRPr="007424DE" w:rsidTr="00A45F7A">
        <w:tc>
          <w:tcPr>
            <w:tcW w:w="737" w:type="dxa"/>
          </w:tcPr>
          <w:p w:rsidR="00A45F7A" w:rsidRPr="00894DC0" w:rsidRDefault="00A45F7A" w:rsidP="00F943CF">
            <w:pPr>
              <w:jc w:val="center"/>
              <w:rPr>
                <w:color w:val="000000"/>
              </w:rPr>
            </w:pPr>
            <w:r w:rsidRPr="00894DC0">
              <w:rPr>
                <w:color w:val="000000"/>
              </w:rPr>
              <w:t>1</w:t>
            </w:r>
          </w:p>
        </w:tc>
        <w:tc>
          <w:tcPr>
            <w:tcW w:w="3713" w:type="dxa"/>
            <w:vAlign w:val="center"/>
          </w:tcPr>
          <w:p w:rsidR="00A45F7A" w:rsidRPr="00DC4504" w:rsidRDefault="00A45F7A" w:rsidP="00F943CF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Phones, p</w:t>
            </w:r>
            <w:r w:rsidRPr="00DC4504">
              <w:rPr>
                <w:rFonts w:eastAsia="Times New Roman"/>
                <w:color w:val="000000"/>
                <w:szCs w:val="24"/>
              </w:rPr>
              <w:t>hone</w:t>
            </w:r>
            <w:r>
              <w:rPr>
                <w:rFonts w:eastAsia="Times New Roman"/>
                <w:color w:val="000000"/>
                <w:szCs w:val="24"/>
              </w:rPr>
              <w:t>mes, allophones</w:t>
            </w:r>
          </w:p>
        </w:tc>
        <w:tc>
          <w:tcPr>
            <w:tcW w:w="1296" w:type="dxa"/>
          </w:tcPr>
          <w:p w:rsidR="00A45F7A" w:rsidRPr="00102780" w:rsidRDefault="00A45F7A" w:rsidP="00F943CF">
            <w:pPr>
              <w:rPr>
                <w:color w:val="000000"/>
              </w:rPr>
            </w:pPr>
            <w:r>
              <w:rPr>
                <w:color w:val="000000"/>
              </w:rPr>
              <w:t>HW1</w:t>
            </w:r>
          </w:p>
        </w:tc>
      </w:tr>
      <w:tr w:rsidR="00A45F7A" w:rsidRPr="007424DE" w:rsidTr="00A45F7A">
        <w:tc>
          <w:tcPr>
            <w:tcW w:w="737" w:type="dxa"/>
          </w:tcPr>
          <w:p w:rsidR="00A45F7A" w:rsidRPr="00894DC0" w:rsidRDefault="00A45F7A" w:rsidP="00F943CF">
            <w:pPr>
              <w:jc w:val="center"/>
              <w:rPr>
                <w:color w:val="000000"/>
              </w:rPr>
            </w:pPr>
            <w:r w:rsidRPr="00894DC0">
              <w:rPr>
                <w:color w:val="000000"/>
              </w:rPr>
              <w:t>2</w:t>
            </w:r>
          </w:p>
        </w:tc>
        <w:tc>
          <w:tcPr>
            <w:tcW w:w="3713" w:type="dxa"/>
            <w:vAlign w:val="center"/>
          </w:tcPr>
          <w:p w:rsidR="00A45F7A" w:rsidRPr="00DC4504" w:rsidRDefault="00A45F7A" w:rsidP="00F943CF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The Buckeye Corpus of English</w:t>
            </w:r>
          </w:p>
        </w:tc>
        <w:tc>
          <w:tcPr>
            <w:tcW w:w="1296" w:type="dxa"/>
          </w:tcPr>
          <w:p w:rsidR="00A45F7A" w:rsidRPr="00894DC0" w:rsidRDefault="00A45F7A" w:rsidP="00F943CF">
            <w:pPr>
              <w:rPr>
                <w:color w:val="000000"/>
              </w:rPr>
            </w:pPr>
          </w:p>
        </w:tc>
      </w:tr>
      <w:tr w:rsidR="00A45F7A" w:rsidRPr="00C958EE" w:rsidTr="00A45F7A">
        <w:tc>
          <w:tcPr>
            <w:tcW w:w="737" w:type="dxa"/>
            <w:shd w:val="clear" w:color="auto" w:fill="auto"/>
          </w:tcPr>
          <w:p w:rsidR="00A45F7A" w:rsidRPr="00894DC0" w:rsidRDefault="00A45F7A" w:rsidP="00F943CF">
            <w:pPr>
              <w:jc w:val="center"/>
              <w:rPr>
                <w:color w:val="000000"/>
              </w:rPr>
            </w:pPr>
            <w:r w:rsidRPr="00894DC0">
              <w:rPr>
                <w:color w:val="000000"/>
              </w:rPr>
              <w:t>3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A45F7A" w:rsidRPr="00DC4504" w:rsidRDefault="00A45F7A" w:rsidP="00F943CF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Basic form</w:t>
            </w:r>
          </w:p>
        </w:tc>
        <w:tc>
          <w:tcPr>
            <w:tcW w:w="1296" w:type="dxa"/>
          </w:tcPr>
          <w:p w:rsidR="00A45F7A" w:rsidRPr="00102780" w:rsidRDefault="00A45F7A" w:rsidP="00F943CF">
            <w:pPr>
              <w:rPr>
                <w:color w:val="000000"/>
              </w:rPr>
            </w:pPr>
            <w:r>
              <w:rPr>
                <w:color w:val="000000"/>
              </w:rPr>
              <w:t>HW2</w:t>
            </w:r>
          </w:p>
        </w:tc>
      </w:tr>
      <w:tr w:rsidR="00A45F7A" w:rsidRPr="007424DE" w:rsidTr="00A45F7A">
        <w:tc>
          <w:tcPr>
            <w:tcW w:w="737" w:type="dxa"/>
          </w:tcPr>
          <w:p w:rsidR="00A45F7A" w:rsidRPr="00894DC0" w:rsidRDefault="00A45F7A" w:rsidP="00F943CF">
            <w:pPr>
              <w:jc w:val="center"/>
              <w:rPr>
                <w:color w:val="000000"/>
              </w:rPr>
            </w:pPr>
            <w:r w:rsidRPr="00894DC0">
              <w:rPr>
                <w:color w:val="000000"/>
              </w:rPr>
              <w:t>4</w:t>
            </w:r>
          </w:p>
        </w:tc>
        <w:tc>
          <w:tcPr>
            <w:tcW w:w="3713" w:type="dxa"/>
            <w:vAlign w:val="center"/>
          </w:tcPr>
          <w:p w:rsidR="00A45F7A" w:rsidRPr="00DC4504" w:rsidRDefault="00A45F7A" w:rsidP="00F943CF">
            <w:pPr>
              <w:rPr>
                <w:rFonts w:eastAsia="Times New Roman"/>
                <w:color w:val="000000"/>
                <w:szCs w:val="24"/>
              </w:rPr>
            </w:pPr>
            <w:r w:rsidRPr="00DC4504">
              <w:rPr>
                <w:rFonts w:eastAsia="Times New Roman"/>
                <w:color w:val="000000"/>
                <w:szCs w:val="24"/>
              </w:rPr>
              <w:t>Feature</w:t>
            </w:r>
            <w:r>
              <w:rPr>
                <w:rFonts w:eastAsia="Times New Roman"/>
                <w:color w:val="000000"/>
                <w:szCs w:val="24"/>
              </w:rPr>
              <w:t>s: overview</w:t>
            </w:r>
          </w:p>
        </w:tc>
        <w:tc>
          <w:tcPr>
            <w:tcW w:w="1296" w:type="dxa"/>
          </w:tcPr>
          <w:p w:rsidR="00A45F7A" w:rsidRPr="00102780" w:rsidRDefault="00A45F7A" w:rsidP="00F943CF">
            <w:pPr>
              <w:rPr>
                <w:color w:val="000000"/>
              </w:rPr>
            </w:pPr>
          </w:p>
        </w:tc>
      </w:tr>
      <w:tr w:rsidR="00A45F7A" w:rsidRPr="007424DE" w:rsidTr="00A45F7A">
        <w:tc>
          <w:tcPr>
            <w:tcW w:w="737" w:type="dxa"/>
          </w:tcPr>
          <w:p w:rsidR="00A45F7A" w:rsidRPr="00894DC0" w:rsidRDefault="00A45F7A" w:rsidP="00F943CF">
            <w:pPr>
              <w:jc w:val="center"/>
              <w:rPr>
                <w:color w:val="000000"/>
              </w:rPr>
            </w:pPr>
            <w:r w:rsidRPr="00894DC0">
              <w:rPr>
                <w:color w:val="000000"/>
              </w:rPr>
              <w:t>5</w:t>
            </w:r>
          </w:p>
        </w:tc>
        <w:tc>
          <w:tcPr>
            <w:tcW w:w="3713" w:type="dxa"/>
            <w:vAlign w:val="center"/>
          </w:tcPr>
          <w:p w:rsidR="00A45F7A" w:rsidRPr="00DC4504" w:rsidRDefault="00A45F7A" w:rsidP="00F943CF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Feature theories</w:t>
            </w:r>
          </w:p>
        </w:tc>
        <w:tc>
          <w:tcPr>
            <w:tcW w:w="1296" w:type="dxa"/>
          </w:tcPr>
          <w:p w:rsidR="00A45F7A" w:rsidRPr="00102780" w:rsidRDefault="00A45F7A" w:rsidP="00F943CF">
            <w:pPr>
              <w:rPr>
                <w:color w:val="000000"/>
              </w:rPr>
            </w:pPr>
            <w:r>
              <w:rPr>
                <w:color w:val="000000"/>
              </w:rPr>
              <w:t>HW3</w:t>
            </w:r>
          </w:p>
        </w:tc>
      </w:tr>
      <w:tr w:rsidR="00A45F7A" w:rsidRPr="007424DE" w:rsidTr="00A45F7A">
        <w:tc>
          <w:tcPr>
            <w:tcW w:w="737" w:type="dxa"/>
          </w:tcPr>
          <w:p w:rsidR="00A45F7A" w:rsidRPr="00894DC0" w:rsidRDefault="00A45F7A" w:rsidP="00F943CF">
            <w:pPr>
              <w:jc w:val="center"/>
              <w:rPr>
                <w:color w:val="000000"/>
              </w:rPr>
            </w:pPr>
            <w:r w:rsidRPr="00894DC0">
              <w:rPr>
                <w:color w:val="000000"/>
              </w:rPr>
              <w:t>6</w:t>
            </w:r>
          </w:p>
        </w:tc>
        <w:tc>
          <w:tcPr>
            <w:tcW w:w="3713" w:type="dxa"/>
            <w:vAlign w:val="center"/>
          </w:tcPr>
          <w:p w:rsidR="00A45F7A" w:rsidRPr="00DC4504" w:rsidRDefault="00A45F7A" w:rsidP="00F943CF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Contrast and vowel features</w:t>
            </w:r>
          </w:p>
        </w:tc>
        <w:tc>
          <w:tcPr>
            <w:tcW w:w="1296" w:type="dxa"/>
          </w:tcPr>
          <w:p w:rsidR="00A45F7A" w:rsidRPr="00894DC0" w:rsidRDefault="00A45F7A" w:rsidP="00F943CF">
            <w:pPr>
              <w:rPr>
                <w:color w:val="000000"/>
              </w:rPr>
            </w:pPr>
          </w:p>
        </w:tc>
      </w:tr>
      <w:tr w:rsidR="00A45F7A" w:rsidRPr="007424DE" w:rsidTr="00A45F7A">
        <w:tc>
          <w:tcPr>
            <w:tcW w:w="737" w:type="dxa"/>
          </w:tcPr>
          <w:p w:rsidR="00A45F7A" w:rsidRPr="00894DC0" w:rsidRDefault="00A45F7A" w:rsidP="00F943CF">
            <w:pPr>
              <w:jc w:val="center"/>
              <w:rPr>
                <w:color w:val="000000"/>
              </w:rPr>
            </w:pPr>
            <w:r w:rsidRPr="00894DC0">
              <w:rPr>
                <w:color w:val="000000"/>
              </w:rPr>
              <w:t>7</w:t>
            </w:r>
          </w:p>
        </w:tc>
        <w:tc>
          <w:tcPr>
            <w:tcW w:w="3713" w:type="dxa"/>
            <w:vAlign w:val="center"/>
          </w:tcPr>
          <w:p w:rsidR="00A45F7A" w:rsidRPr="00DC4504" w:rsidRDefault="00A45F7A" w:rsidP="00F943CF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Feature specification</w:t>
            </w:r>
          </w:p>
        </w:tc>
        <w:tc>
          <w:tcPr>
            <w:tcW w:w="1296" w:type="dxa"/>
          </w:tcPr>
          <w:p w:rsidR="00A45F7A" w:rsidRPr="00894DC0" w:rsidRDefault="00A45F7A" w:rsidP="00F943CF">
            <w:pPr>
              <w:rPr>
                <w:color w:val="000000"/>
              </w:rPr>
            </w:pPr>
            <w:r>
              <w:rPr>
                <w:color w:val="000000"/>
              </w:rPr>
              <w:t>HW4</w:t>
            </w:r>
          </w:p>
        </w:tc>
      </w:tr>
      <w:tr w:rsidR="00A45F7A" w:rsidRPr="007424DE" w:rsidTr="00A45F7A">
        <w:tc>
          <w:tcPr>
            <w:tcW w:w="737" w:type="dxa"/>
          </w:tcPr>
          <w:p w:rsidR="00A45F7A" w:rsidRPr="00894DC0" w:rsidRDefault="00A45F7A" w:rsidP="00F943CF">
            <w:pPr>
              <w:jc w:val="center"/>
              <w:rPr>
                <w:color w:val="000000"/>
              </w:rPr>
            </w:pPr>
            <w:r w:rsidRPr="00894DC0">
              <w:rPr>
                <w:color w:val="000000"/>
              </w:rPr>
              <w:t>8</w:t>
            </w:r>
          </w:p>
        </w:tc>
        <w:tc>
          <w:tcPr>
            <w:tcW w:w="3713" w:type="dxa"/>
            <w:vAlign w:val="center"/>
          </w:tcPr>
          <w:p w:rsidR="00A45F7A" w:rsidRPr="00DC4504" w:rsidRDefault="00A45F7A" w:rsidP="00F943CF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‘odd’ vowels and consonants</w:t>
            </w:r>
          </w:p>
        </w:tc>
        <w:tc>
          <w:tcPr>
            <w:tcW w:w="1296" w:type="dxa"/>
          </w:tcPr>
          <w:p w:rsidR="00A45F7A" w:rsidRPr="00894DC0" w:rsidRDefault="00A45F7A" w:rsidP="00F943CF">
            <w:pPr>
              <w:rPr>
                <w:color w:val="000000"/>
              </w:rPr>
            </w:pPr>
          </w:p>
        </w:tc>
      </w:tr>
      <w:tr w:rsidR="00A45F7A" w:rsidRPr="007424DE" w:rsidTr="00A45F7A">
        <w:tc>
          <w:tcPr>
            <w:tcW w:w="737" w:type="dxa"/>
          </w:tcPr>
          <w:p w:rsidR="00A45F7A" w:rsidRPr="00894DC0" w:rsidRDefault="00A45F7A" w:rsidP="00F943CF">
            <w:pPr>
              <w:jc w:val="center"/>
              <w:rPr>
                <w:color w:val="000000"/>
              </w:rPr>
            </w:pPr>
            <w:r w:rsidRPr="00894DC0">
              <w:rPr>
                <w:color w:val="000000"/>
              </w:rPr>
              <w:t>9</w:t>
            </w:r>
          </w:p>
        </w:tc>
        <w:tc>
          <w:tcPr>
            <w:tcW w:w="3713" w:type="dxa"/>
            <w:vAlign w:val="center"/>
          </w:tcPr>
          <w:p w:rsidR="00A45F7A" w:rsidRPr="00DC4504" w:rsidRDefault="00A45F7A" w:rsidP="00F943CF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Complex sounds</w:t>
            </w:r>
          </w:p>
        </w:tc>
        <w:tc>
          <w:tcPr>
            <w:tcW w:w="1296" w:type="dxa"/>
          </w:tcPr>
          <w:p w:rsidR="00A45F7A" w:rsidRPr="00894DC0" w:rsidRDefault="00A45F7A" w:rsidP="00F943CF">
            <w:pPr>
              <w:rPr>
                <w:color w:val="000000"/>
              </w:rPr>
            </w:pPr>
            <w:r>
              <w:rPr>
                <w:color w:val="000000"/>
              </w:rPr>
              <w:t>HW5</w:t>
            </w:r>
          </w:p>
        </w:tc>
      </w:tr>
      <w:tr w:rsidR="00A45F7A" w:rsidRPr="007424DE" w:rsidTr="00A45F7A">
        <w:tc>
          <w:tcPr>
            <w:tcW w:w="737" w:type="dxa"/>
          </w:tcPr>
          <w:p w:rsidR="00A45F7A" w:rsidRPr="00894DC0" w:rsidRDefault="00A45F7A" w:rsidP="00F943CF">
            <w:pPr>
              <w:jc w:val="center"/>
              <w:rPr>
                <w:color w:val="000000"/>
              </w:rPr>
            </w:pPr>
            <w:r w:rsidRPr="00894DC0">
              <w:rPr>
                <w:color w:val="000000"/>
              </w:rPr>
              <w:t>10</w:t>
            </w:r>
          </w:p>
        </w:tc>
        <w:tc>
          <w:tcPr>
            <w:tcW w:w="3713" w:type="dxa"/>
            <w:vAlign w:val="center"/>
          </w:tcPr>
          <w:p w:rsidR="00A45F7A" w:rsidRPr="00DC4504" w:rsidRDefault="00A45F7A" w:rsidP="00F943CF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Sound classes</w:t>
            </w:r>
          </w:p>
        </w:tc>
        <w:tc>
          <w:tcPr>
            <w:tcW w:w="1296" w:type="dxa"/>
          </w:tcPr>
          <w:p w:rsidR="00A45F7A" w:rsidRPr="00102780" w:rsidRDefault="00A45F7A" w:rsidP="00F943CF">
            <w:pPr>
              <w:rPr>
                <w:color w:val="000000"/>
              </w:rPr>
            </w:pPr>
          </w:p>
        </w:tc>
      </w:tr>
    </w:tbl>
    <w:p w:rsidR="00424AC4" w:rsidRDefault="00424AC4">
      <w:pPr>
        <w:pStyle w:val="times"/>
      </w:pPr>
    </w:p>
    <w:p w:rsidR="005E1A55" w:rsidRDefault="005E1A55" w:rsidP="00FA45E4">
      <w:bookmarkStart w:id="0" w:name="OLE_LINK1"/>
    </w:p>
    <w:p w:rsidR="00A45F7A" w:rsidRPr="0027609F" w:rsidRDefault="00A45F7A" w:rsidP="00A45F7A">
      <w:pPr>
        <w:pStyle w:val="times"/>
        <w:widowControl w:val="0"/>
        <w:rPr>
          <w:b/>
        </w:rPr>
      </w:pPr>
      <w:r w:rsidRPr="0027609F">
        <w:rPr>
          <w:b/>
        </w:rPr>
        <w:t>Background readings:</w:t>
      </w:r>
    </w:p>
    <w:p w:rsidR="00A45F7A" w:rsidRDefault="00A45F7A" w:rsidP="00A45F7A">
      <w:pPr>
        <w:ind w:left="360" w:hanging="360"/>
      </w:pPr>
      <w:r>
        <w:t>Hayes, Bruce. 2008.</w:t>
      </w:r>
      <w:r w:rsidRPr="0023772C">
        <w:t xml:space="preserve"> </w:t>
      </w:r>
      <w:r w:rsidRPr="00B14F89">
        <w:rPr>
          <w:i/>
          <w:iCs/>
        </w:rPr>
        <w:t>Introductory Phonology</w:t>
      </w:r>
      <w:r>
        <w:t>. Wiley.</w:t>
      </w:r>
    </w:p>
    <w:p w:rsidR="00A45F7A" w:rsidRDefault="00A45F7A" w:rsidP="00A45F7A">
      <w:pPr>
        <w:pStyle w:val="times"/>
        <w:widowControl w:val="0"/>
        <w:ind w:left="360" w:hanging="360"/>
      </w:pPr>
      <w:r>
        <w:t xml:space="preserve">Gussenhoven, C., &amp; H. Jacobs. 2005. </w:t>
      </w:r>
      <w:r w:rsidRPr="001E6E77">
        <w:rPr>
          <w:i/>
        </w:rPr>
        <w:t>Understanding Phonology</w:t>
      </w:r>
      <w:r>
        <w:t>. New York: Arnold &amp; OUP.</w:t>
      </w:r>
    </w:p>
    <w:p w:rsidR="00A45F7A" w:rsidRDefault="00A45F7A" w:rsidP="00A45F7A">
      <w:pPr>
        <w:pStyle w:val="times"/>
        <w:widowControl w:val="0"/>
        <w:ind w:left="360" w:hanging="360"/>
      </w:pPr>
      <w:r>
        <w:t xml:space="preserve">Kenstowicz, Michael. 1994. </w:t>
      </w:r>
      <w:r w:rsidRPr="000101DF">
        <w:rPr>
          <w:i/>
        </w:rPr>
        <w:t>Phonology in generative grammar</w:t>
      </w:r>
      <w:r>
        <w:t>. Blackwell.</w:t>
      </w:r>
    </w:p>
    <w:p w:rsidR="00A45F7A" w:rsidRDefault="00A45F7A" w:rsidP="00A45F7A">
      <w:pPr>
        <w:pStyle w:val="times"/>
        <w:widowControl w:val="0"/>
        <w:ind w:left="360" w:hanging="360"/>
      </w:pPr>
    </w:p>
    <w:p w:rsidR="00FA45E4" w:rsidRPr="00A45F7A" w:rsidRDefault="00031A10" w:rsidP="00FA45E4">
      <w:pPr>
        <w:rPr>
          <w:b/>
        </w:rPr>
      </w:pPr>
      <w:r w:rsidRPr="00A45F7A">
        <w:rPr>
          <w:b/>
        </w:rPr>
        <w:t>Selected</w:t>
      </w:r>
      <w:r w:rsidR="009860AF" w:rsidRPr="00A45F7A">
        <w:rPr>
          <w:b/>
        </w:rPr>
        <w:t xml:space="preserve"> reading</w:t>
      </w:r>
      <w:r w:rsidRPr="00A45F7A">
        <w:rPr>
          <w:b/>
        </w:rPr>
        <w:t>s</w:t>
      </w:r>
      <w:r w:rsidR="009860AF" w:rsidRPr="00A45F7A">
        <w:rPr>
          <w:b/>
        </w:rPr>
        <w:t>:</w:t>
      </w:r>
    </w:p>
    <w:p w:rsidR="00031A10" w:rsidRDefault="00031A10" w:rsidP="00031A10">
      <w:pPr>
        <w:ind w:left="360" w:hanging="360"/>
      </w:pPr>
      <w:r>
        <w:t xml:space="preserve">Browman, Catherine P. and Louis M. Goldstein. 1986. Towards an articulatory phonology. </w:t>
      </w:r>
      <w:r w:rsidRPr="00B01C2B">
        <w:rPr>
          <w:i/>
        </w:rPr>
        <w:t>Phonology Yearbook</w:t>
      </w:r>
      <w:r>
        <w:t xml:space="preserve"> 3: 219-252.</w:t>
      </w:r>
    </w:p>
    <w:p w:rsidR="00031A10" w:rsidRDefault="00031A10" w:rsidP="00031A10">
      <w:pPr>
        <w:ind w:left="360" w:hanging="360"/>
      </w:pPr>
      <w:r>
        <w:t xml:space="preserve">Browman, Catherine P. and Louis M. Goldstein. 1992. Articulatory phonology: An overview. </w:t>
      </w:r>
      <w:r w:rsidRPr="00B01C2B">
        <w:rPr>
          <w:i/>
        </w:rPr>
        <w:t>Phonetica</w:t>
      </w:r>
      <w:r>
        <w:t xml:space="preserve"> 49.3-4: 155-180.</w:t>
      </w:r>
    </w:p>
    <w:p w:rsidR="009860AF" w:rsidRDefault="009860AF" w:rsidP="009860AF">
      <w:pPr>
        <w:ind w:left="360" w:hanging="360"/>
      </w:pPr>
      <w:r>
        <w:t xml:space="preserve">Dresher, B. Elan. 2008. The contrastive hierarchy in phonology. In </w:t>
      </w:r>
      <w:r w:rsidRPr="00E4416D">
        <w:rPr>
          <w:i/>
        </w:rPr>
        <w:t>Contrast in phonology: theory, perception, acquisition</w:t>
      </w:r>
      <w:r>
        <w:t>, ed. Peter Avery, B. Elan Dresher, and Keren Rice, 11-33. Berlin and New York: Mouton de Gruyter.</w:t>
      </w:r>
    </w:p>
    <w:p w:rsidR="00E4416D" w:rsidRDefault="00E4416D" w:rsidP="00E4416D">
      <w:pPr>
        <w:ind w:left="360" w:hanging="360"/>
        <w:rPr>
          <w:snapToGrid w:val="0"/>
        </w:rPr>
      </w:pPr>
      <w:r w:rsidRPr="00F9386F">
        <w:rPr>
          <w:snapToGrid w:val="0"/>
        </w:rPr>
        <w:t>Dresher, B. E</w:t>
      </w:r>
      <w:r>
        <w:rPr>
          <w:snapToGrid w:val="0"/>
        </w:rPr>
        <w:t>lan</w:t>
      </w:r>
      <w:r w:rsidRPr="00F9386F">
        <w:rPr>
          <w:snapToGrid w:val="0"/>
        </w:rPr>
        <w:t xml:space="preserve">. </w:t>
      </w:r>
      <w:r>
        <w:rPr>
          <w:snapToGrid w:val="0"/>
        </w:rPr>
        <w:t>2009</w:t>
      </w:r>
      <w:r w:rsidRPr="00F9386F">
        <w:rPr>
          <w:snapToGrid w:val="0"/>
        </w:rPr>
        <w:t xml:space="preserve">. </w:t>
      </w:r>
      <w:r w:rsidRPr="00CE12C1">
        <w:rPr>
          <w:i/>
          <w:snapToGrid w:val="0"/>
        </w:rPr>
        <w:t>The contrastive hierarchy in phonology</w:t>
      </w:r>
      <w:r w:rsidRPr="00F9386F">
        <w:rPr>
          <w:snapToGrid w:val="0"/>
        </w:rPr>
        <w:t>. Cambridge: Cambridge University Press.</w:t>
      </w:r>
    </w:p>
    <w:p w:rsidR="009860AF" w:rsidRDefault="009860AF" w:rsidP="009860AF">
      <w:pPr>
        <w:ind w:left="360" w:hanging="360"/>
      </w:pPr>
      <w:r>
        <w:t xml:space="preserve">Duanmu, San. 2016. </w:t>
      </w:r>
      <w:r w:rsidRPr="00E4416D">
        <w:rPr>
          <w:i/>
        </w:rPr>
        <w:t>A theory of phonological features</w:t>
      </w:r>
      <w:r>
        <w:t>. Oxford University Press.</w:t>
      </w:r>
    </w:p>
    <w:p w:rsidR="009860AF" w:rsidRDefault="009860AF" w:rsidP="009860AF">
      <w:pPr>
        <w:ind w:left="360" w:hanging="360"/>
      </w:pPr>
      <w:r>
        <w:t>Hall, Daniel Currie. 2011. Phonological contra</w:t>
      </w:r>
      <w:r w:rsidR="00410431">
        <w:t>st and its phonetic enhancement</w:t>
      </w:r>
      <w:r>
        <w:t xml:space="preserve">: dispersedness without dispersion. </w:t>
      </w:r>
      <w:r w:rsidRPr="00E4416D">
        <w:rPr>
          <w:i/>
        </w:rPr>
        <w:t>Phonology</w:t>
      </w:r>
      <w:r>
        <w:t xml:space="preserve"> 1-54.</w:t>
      </w:r>
    </w:p>
    <w:p w:rsidR="00031A10" w:rsidRPr="00A035CA" w:rsidRDefault="00031A10" w:rsidP="00031A10">
      <w:pPr>
        <w:ind w:left="360" w:hanging="360"/>
      </w:pPr>
      <w:r w:rsidRPr="00A035CA">
        <w:lastRenderedPageBreak/>
        <w:t xml:space="preserve">Halle, Morris. 2003. Phonological features. In </w:t>
      </w:r>
      <w:r w:rsidRPr="007431FE">
        <w:rPr>
          <w:i/>
        </w:rPr>
        <w:t>International encyclopedia of linguistics</w:t>
      </w:r>
      <w:r w:rsidRPr="00A035CA">
        <w:t xml:space="preserve">, </w:t>
      </w:r>
      <w:r>
        <w:t xml:space="preserve">volume 3, </w:t>
      </w:r>
      <w:r w:rsidRPr="00A035CA">
        <w:t>ed. William J. Frawley</w:t>
      </w:r>
      <w:r>
        <w:t xml:space="preserve">, </w:t>
      </w:r>
      <w:r w:rsidRPr="00BD70AB">
        <w:t>314-</w:t>
      </w:r>
      <w:r>
        <w:t>320</w:t>
      </w:r>
      <w:r w:rsidRPr="00A035CA">
        <w:t xml:space="preserve">. 2nd ed. </w:t>
      </w:r>
      <w:smartTag w:uri="urn:schemas-microsoft-com:office:smarttags" w:element="City">
        <w:r w:rsidRPr="00A035CA">
          <w:t>Oxford</w:t>
        </w:r>
      </w:smartTag>
      <w:r w:rsidRPr="00A035CA">
        <w:t xml:space="preserve">: </w:t>
      </w:r>
      <w:smartTag w:uri="urn:schemas-microsoft-com:office:smarttags" w:element="place">
        <w:smartTag w:uri="urn:schemas-microsoft-com:office:smarttags" w:element="PlaceName">
          <w:r w:rsidRPr="00A035CA">
            <w:t>Oxford</w:t>
          </w:r>
        </w:smartTag>
        <w:r w:rsidRPr="00A035CA">
          <w:t xml:space="preserve"> </w:t>
        </w:r>
        <w:smartTag w:uri="urn:schemas-microsoft-com:office:smarttags" w:element="PlaceType">
          <w:r w:rsidRPr="00A035CA">
            <w:t>University</w:t>
          </w:r>
        </w:smartTag>
      </w:smartTag>
      <w:r w:rsidRPr="00A035CA">
        <w:t xml:space="preserve"> Press.</w:t>
      </w:r>
    </w:p>
    <w:p w:rsidR="009860AF" w:rsidRDefault="009860AF" w:rsidP="009860AF">
      <w:pPr>
        <w:ind w:left="360" w:hanging="360"/>
      </w:pPr>
      <w:r>
        <w:t>Halle, Morris.  2005. Palatalization/</w:t>
      </w:r>
      <w:r w:rsidR="00A77986">
        <w:t>velar softening</w:t>
      </w:r>
      <w:r>
        <w:t xml:space="preserve">: What </w:t>
      </w:r>
      <w:r w:rsidR="00A77986">
        <w:t>it is and what it tells us about the nature of language</w:t>
      </w:r>
      <w:r>
        <w:t xml:space="preserve">. </w:t>
      </w:r>
      <w:r w:rsidR="00A77986">
        <w:rPr>
          <w:i/>
        </w:rPr>
        <w:t>Linguistic Inquiry</w:t>
      </w:r>
      <w:r>
        <w:t xml:space="preserve"> 36.1, Winter pp. 23-41</w:t>
      </w:r>
    </w:p>
    <w:p w:rsidR="00765A0C" w:rsidRPr="004421D4" w:rsidRDefault="00765A0C" w:rsidP="00765A0C">
      <w:pPr>
        <w:ind w:left="360" w:hanging="360"/>
        <w:rPr>
          <w:szCs w:val="24"/>
        </w:rPr>
      </w:pPr>
      <w:r w:rsidRPr="004421D4">
        <w:rPr>
          <w:szCs w:val="24"/>
        </w:rPr>
        <w:t xml:space="preserve">Hockett, Charles F. 1960. The origin of speech. </w:t>
      </w:r>
      <w:r w:rsidRPr="004421D4">
        <w:rPr>
          <w:i/>
          <w:szCs w:val="24"/>
        </w:rPr>
        <w:t>Scientific American</w:t>
      </w:r>
      <w:r w:rsidRPr="004421D4">
        <w:rPr>
          <w:szCs w:val="24"/>
        </w:rPr>
        <w:t xml:space="preserve"> 203 (September): 88-96.</w:t>
      </w:r>
    </w:p>
    <w:p w:rsidR="00BC2AA9" w:rsidRPr="00E10F6E" w:rsidRDefault="00BC2AA9" w:rsidP="00BC2AA9">
      <w:pPr>
        <w:ind w:left="360" w:hanging="360"/>
        <w:rPr>
          <w:szCs w:val="24"/>
        </w:rPr>
      </w:pPr>
      <w:r w:rsidRPr="00E10F6E">
        <w:rPr>
          <w:szCs w:val="24"/>
        </w:rPr>
        <w:t xml:space="preserve">Ladefoged, Peter. 2001. </w:t>
      </w:r>
      <w:r w:rsidRPr="00E10F6E">
        <w:rPr>
          <w:i/>
          <w:szCs w:val="24"/>
        </w:rPr>
        <w:t>Vowels and consonants: an introduction to the sounds of languages</w:t>
      </w:r>
      <w:r w:rsidRPr="00E10F6E">
        <w:rPr>
          <w:szCs w:val="24"/>
        </w:rPr>
        <w:t>. Malden, MA: Blackwell.</w:t>
      </w:r>
    </w:p>
    <w:p w:rsidR="009860AF" w:rsidRDefault="009860AF" w:rsidP="009860AF">
      <w:pPr>
        <w:ind w:left="360" w:hanging="360"/>
      </w:pPr>
      <w:r>
        <w:t xml:space="preserve">Ladefoged, Peter.  2007. Articulatory </w:t>
      </w:r>
      <w:r w:rsidR="00A77986">
        <w:t>features for describing lexical distinctions</w:t>
      </w:r>
      <w:r>
        <w:t xml:space="preserve">. </w:t>
      </w:r>
      <w:r w:rsidRPr="00E4416D">
        <w:rPr>
          <w:i/>
        </w:rPr>
        <w:t>Language</w:t>
      </w:r>
      <w:r>
        <w:t xml:space="preserve"> 83.1, March pp. 161-180</w:t>
      </w:r>
      <w:r w:rsidR="00A77986">
        <w:t>.</w:t>
      </w:r>
    </w:p>
    <w:p w:rsidR="00410431" w:rsidRPr="00E10F6E" w:rsidRDefault="00410431" w:rsidP="00410431">
      <w:pPr>
        <w:ind w:left="360" w:hanging="360"/>
        <w:rPr>
          <w:szCs w:val="24"/>
        </w:rPr>
      </w:pPr>
      <w:r w:rsidRPr="00E10F6E">
        <w:rPr>
          <w:szCs w:val="24"/>
        </w:rPr>
        <w:t xml:space="preserve">Lindblom, Björn. 1986. Phonetic universals in vowel systems. In </w:t>
      </w:r>
      <w:r w:rsidRPr="00E10F6E">
        <w:rPr>
          <w:i/>
          <w:szCs w:val="24"/>
        </w:rPr>
        <w:t>Experimental Phonology</w:t>
      </w:r>
      <w:r w:rsidRPr="00E10F6E">
        <w:rPr>
          <w:szCs w:val="24"/>
        </w:rPr>
        <w:t>, ed. John J. Ohala and Jeri J. Jaeger, 13-44. New York: Academic Press.</w:t>
      </w:r>
    </w:p>
    <w:p w:rsidR="00014022" w:rsidRPr="00562A1E" w:rsidRDefault="00014022" w:rsidP="00014022">
      <w:pPr>
        <w:ind w:left="360" w:hanging="360"/>
        <w:rPr>
          <w:szCs w:val="24"/>
        </w:rPr>
      </w:pPr>
      <w:r w:rsidRPr="00562A1E">
        <w:rPr>
          <w:szCs w:val="24"/>
        </w:rPr>
        <w:t xml:space="preserve">Mielke, Jeff. 2004. </w:t>
      </w:r>
      <w:r w:rsidRPr="00562A1E">
        <w:rPr>
          <w:i/>
          <w:szCs w:val="24"/>
        </w:rPr>
        <w:t>The emergence of distinctive features</w:t>
      </w:r>
      <w:r w:rsidRPr="00562A1E">
        <w:rPr>
          <w:szCs w:val="24"/>
        </w:rPr>
        <w:t>. Doctoral dissertation, Ohio State University, Columbus.</w:t>
      </w:r>
    </w:p>
    <w:p w:rsidR="009860AF" w:rsidRDefault="009860AF" w:rsidP="009860AF">
      <w:pPr>
        <w:ind w:left="360" w:hanging="360"/>
      </w:pPr>
      <w:r>
        <w:t xml:space="preserve">Mielke, Jeff. 2004-2007. </w:t>
      </w:r>
      <w:r w:rsidRPr="00E4416D">
        <w:rPr>
          <w:i/>
        </w:rPr>
        <w:t>P-base</w:t>
      </w:r>
      <w:r>
        <w:t>.</w:t>
      </w:r>
    </w:p>
    <w:p w:rsidR="00031A10" w:rsidRPr="00E10F6E" w:rsidRDefault="00031A10" w:rsidP="00031A10">
      <w:pPr>
        <w:ind w:left="360" w:hanging="360"/>
        <w:rPr>
          <w:szCs w:val="24"/>
        </w:rPr>
      </w:pPr>
      <w:r w:rsidRPr="00E10F6E">
        <w:rPr>
          <w:szCs w:val="24"/>
        </w:rPr>
        <w:t xml:space="preserve">Mielke, Jeff. 2011. Distinctive features. In </w:t>
      </w:r>
      <w:r w:rsidRPr="00E10F6E">
        <w:rPr>
          <w:i/>
          <w:szCs w:val="24"/>
        </w:rPr>
        <w:t>The Blackwell Companion to Phonology</w:t>
      </w:r>
      <w:r w:rsidRPr="00E10F6E">
        <w:rPr>
          <w:szCs w:val="24"/>
        </w:rPr>
        <w:t>, volume 1, ed. Marc Van Oostendorp, Colin Ewen, Elizabeth Hume, and Keren Rice, 391-415. Malden, MA &amp; Oxford: Wiley-Blackwell.</w:t>
      </w:r>
    </w:p>
    <w:p w:rsidR="009860AF" w:rsidRDefault="009860AF" w:rsidP="009860AF">
      <w:pPr>
        <w:ind w:left="360" w:hanging="360"/>
      </w:pPr>
      <w:r>
        <w:t xml:space="preserve">Port, Robert F. and, Adam P. Leary. 2005. Against Formal Phonology. </w:t>
      </w:r>
      <w:r w:rsidRPr="00E4416D">
        <w:rPr>
          <w:i/>
        </w:rPr>
        <w:t>Language</w:t>
      </w:r>
      <w:r>
        <w:t xml:space="preserve"> 81.4, December pp. 927-964.</w:t>
      </w:r>
    </w:p>
    <w:p w:rsidR="00061ACB" w:rsidRPr="00562A1E" w:rsidRDefault="00061ACB" w:rsidP="00061ACB">
      <w:pPr>
        <w:ind w:left="360" w:hanging="360"/>
        <w:rPr>
          <w:szCs w:val="24"/>
        </w:rPr>
      </w:pPr>
      <w:r w:rsidRPr="00562A1E">
        <w:rPr>
          <w:szCs w:val="24"/>
        </w:rPr>
        <w:t xml:space="preserve">Sagey, Elizabeth. 1986. </w:t>
      </w:r>
      <w:r w:rsidRPr="00562A1E">
        <w:rPr>
          <w:i/>
          <w:szCs w:val="24"/>
        </w:rPr>
        <w:t>The representation of features and relations in nonlinear phonology</w:t>
      </w:r>
      <w:r w:rsidRPr="00562A1E">
        <w:rPr>
          <w:szCs w:val="24"/>
        </w:rPr>
        <w:t>. Doctoral dissertation, MIT, Cambridge, Mass.</w:t>
      </w:r>
    </w:p>
    <w:p w:rsidR="00061ACB" w:rsidRPr="009860AF" w:rsidRDefault="00061ACB" w:rsidP="009860AF">
      <w:pPr>
        <w:pStyle w:val="times"/>
      </w:pPr>
    </w:p>
    <w:p w:rsidR="003F721B" w:rsidRDefault="003F721B" w:rsidP="00021B38">
      <w:bookmarkStart w:id="1" w:name="_GoBack"/>
      <w:bookmarkEnd w:id="0"/>
      <w:bookmarkEnd w:id="1"/>
    </w:p>
    <w:sectPr w:rsidR="003F721B" w:rsidSect="00417CC9">
      <w:footerReference w:type="even" r:id="rId7"/>
      <w:footerReference w:type="default" r:id="rId8"/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20" w:rsidRDefault="00D40A20">
      <w:r>
        <w:separator/>
      </w:r>
    </w:p>
  </w:endnote>
  <w:endnote w:type="continuationSeparator" w:id="0">
    <w:p w:rsidR="00D40A20" w:rsidRDefault="00D4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CF" w:rsidRDefault="00F943CF" w:rsidP="008A0B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43CF" w:rsidRDefault="00F943CF" w:rsidP="008841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CF" w:rsidRDefault="00F943CF" w:rsidP="008A0B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005">
      <w:rPr>
        <w:rStyle w:val="PageNumber"/>
        <w:noProof/>
      </w:rPr>
      <w:t>2</w:t>
    </w:r>
    <w:r>
      <w:rPr>
        <w:rStyle w:val="PageNumber"/>
      </w:rPr>
      <w:fldChar w:fldCharType="end"/>
    </w:r>
  </w:p>
  <w:p w:rsidR="00F943CF" w:rsidRDefault="00F943CF" w:rsidP="008841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20" w:rsidRDefault="00D40A20">
      <w:r>
        <w:separator/>
      </w:r>
    </w:p>
  </w:footnote>
  <w:footnote w:type="continuationSeparator" w:id="0">
    <w:p w:rsidR="00D40A20" w:rsidRDefault="00D4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288"/>
    <w:multiLevelType w:val="hybridMultilevel"/>
    <w:tmpl w:val="4AD0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E95"/>
    <w:multiLevelType w:val="hybridMultilevel"/>
    <w:tmpl w:val="61240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02F6D"/>
    <w:multiLevelType w:val="hybridMultilevel"/>
    <w:tmpl w:val="E0140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84E9E8">
      <w:start w:val="1"/>
      <w:numFmt w:val="decimal"/>
      <w:lvlText w:val="(%2)"/>
      <w:lvlJc w:val="left"/>
      <w:pPr>
        <w:tabs>
          <w:tab w:val="num" w:pos="1875"/>
        </w:tabs>
        <w:ind w:left="1875" w:hanging="7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965F5"/>
    <w:multiLevelType w:val="hybridMultilevel"/>
    <w:tmpl w:val="CA6E9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32E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E0598A"/>
    <w:multiLevelType w:val="hybridMultilevel"/>
    <w:tmpl w:val="C57EE998"/>
    <w:lvl w:ilvl="0" w:tplc="BD84E9E8">
      <w:start w:val="1"/>
      <w:numFmt w:val="decimal"/>
      <w:lvlText w:val="(%1)"/>
      <w:lvlJc w:val="left"/>
      <w:pPr>
        <w:tabs>
          <w:tab w:val="num" w:pos="1170"/>
        </w:tabs>
        <w:ind w:left="1170" w:hanging="795"/>
      </w:pPr>
      <w:rPr>
        <w:rFonts w:hint="default"/>
        <w:b w:val="0"/>
      </w:rPr>
    </w:lvl>
    <w:lvl w:ilvl="1" w:tplc="017417F6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1DC11C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670C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7863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1618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C93C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15A6B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89373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A347B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ADD3B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5C41A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73A1A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C5872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DE02E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EC61687"/>
    <w:multiLevelType w:val="hybridMultilevel"/>
    <w:tmpl w:val="0A2C7E36"/>
    <w:lvl w:ilvl="0" w:tplc="773220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B66DF"/>
    <w:multiLevelType w:val="hybridMultilevel"/>
    <w:tmpl w:val="E6063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34248B"/>
    <w:multiLevelType w:val="hybridMultilevel"/>
    <w:tmpl w:val="9CC48C7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2F4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DF4D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E057BAA"/>
    <w:multiLevelType w:val="hybridMultilevel"/>
    <w:tmpl w:val="1CFAF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D39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10363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A6F57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5"/>
  </w:num>
  <w:num w:numId="3">
    <w:abstractNumId w:val="27"/>
  </w:num>
  <w:num w:numId="4">
    <w:abstractNumId w:val="11"/>
  </w:num>
  <w:num w:numId="5">
    <w:abstractNumId w:val="10"/>
  </w:num>
  <w:num w:numId="6">
    <w:abstractNumId w:val="22"/>
  </w:num>
  <w:num w:numId="7">
    <w:abstractNumId w:val="9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6"/>
  </w:num>
  <w:num w:numId="13">
    <w:abstractNumId w:val="25"/>
  </w:num>
  <w:num w:numId="14">
    <w:abstractNumId w:val="16"/>
  </w:num>
  <w:num w:numId="15">
    <w:abstractNumId w:val="12"/>
  </w:num>
  <w:num w:numId="16">
    <w:abstractNumId w:val="13"/>
  </w:num>
  <w:num w:numId="17">
    <w:abstractNumId w:val="7"/>
  </w:num>
  <w:num w:numId="18">
    <w:abstractNumId w:val="8"/>
  </w:num>
  <w:num w:numId="19">
    <w:abstractNumId w:val="26"/>
  </w:num>
  <w:num w:numId="20">
    <w:abstractNumId w:val="20"/>
  </w:num>
  <w:num w:numId="21">
    <w:abstractNumId w:val="2"/>
  </w:num>
  <w:num w:numId="22">
    <w:abstractNumId w:val="3"/>
  </w:num>
  <w:num w:numId="23">
    <w:abstractNumId w:val="5"/>
  </w:num>
  <w:num w:numId="24">
    <w:abstractNumId w:val="1"/>
  </w:num>
  <w:num w:numId="25">
    <w:abstractNumId w:val="21"/>
  </w:num>
  <w:num w:numId="26">
    <w:abstractNumId w:val="19"/>
  </w:num>
  <w:num w:numId="27">
    <w:abstractNumId w:val="0"/>
  </w:num>
  <w:num w:numId="28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83"/>
    <w:rsid w:val="00000272"/>
    <w:rsid w:val="000054CF"/>
    <w:rsid w:val="000101DF"/>
    <w:rsid w:val="000120BA"/>
    <w:rsid w:val="00014022"/>
    <w:rsid w:val="00015CCE"/>
    <w:rsid w:val="00015E41"/>
    <w:rsid w:val="00021B38"/>
    <w:rsid w:val="00023799"/>
    <w:rsid w:val="00030841"/>
    <w:rsid w:val="00031A10"/>
    <w:rsid w:val="000334E9"/>
    <w:rsid w:val="000347A6"/>
    <w:rsid w:val="00036DC6"/>
    <w:rsid w:val="00050225"/>
    <w:rsid w:val="000508E7"/>
    <w:rsid w:val="00057433"/>
    <w:rsid w:val="00060260"/>
    <w:rsid w:val="000608F8"/>
    <w:rsid w:val="00061ACB"/>
    <w:rsid w:val="00061C38"/>
    <w:rsid w:val="00064CB9"/>
    <w:rsid w:val="00070690"/>
    <w:rsid w:val="00071FCA"/>
    <w:rsid w:val="00073105"/>
    <w:rsid w:val="000818BB"/>
    <w:rsid w:val="00082D42"/>
    <w:rsid w:val="0008507A"/>
    <w:rsid w:val="00087682"/>
    <w:rsid w:val="000903EC"/>
    <w:rsid w:val="000A18AD"/>
    <w:rsid w:val="000A5358"/>
    <w:rsid w:val="000A6EE2"/>
    <w:rsid w:val="000B088C"/>
    <w:rsid w:val="000B722E"/>
    <w:rsid w:val="000C0136"/>
    <w:rsid w:val="000C3EA0"/>
    <w:rsid w:val="000C4439"/>
    <w:rsid w:val="000C4E30"/>
    <w:rsid w:val="000C6BAD"/>
    <w:rsid w:val="000C7F7F"/>
    <w:rsid w:val="000D7B36"/>
    <w:rsid w:val="000F0943"/>
    <w:rsid w:val="00102780"/>
    <w:rsid w:val="001057EC"/>
    <w:rsid w:val="0011783D"/>
    <w:rsid w:val="00120281"/>
    <w:rsid w:val="00121E62"/>
    <w:rsid w:val="00122549"/>
    <w:rsid w:val="0012265F"/>
    <w:rsid w:val="00123783"/>
    <w:rsid w:val="0012587D"/>
    <w:rsid w:val="00127143"/>
    <w:rsid w:val="0013338B"/>
    <w:rsid w:val="00140746"/>
    <w:rsid w:val="00155723"/>
    <w:rsid w:val="00163FBB"/>
    <w:rsid w:val="00166457"/>
    <w:rsid w:val="0016770D"/>
    <w:rsid w:val="00170A24"/>
    <w:rsid w:val="00171E9D"/>
    <w:rsid w:val="00174324"/>
    <w:rsid w:val="001758F1"/>
    <w:rsid w:val="00177E88"/>
    <w:rsid w:val="0018131D"/>
    <w:rsid w:val="00181670"/>
    <w:rsid w:val="00187CBA"/>
    <w:rsid w:val="00190616"/>
    <w:rsid w:val="00193DAD"/>
    <w:rsid w:val="00194DC8"/>
    <w:rsid w:val="001A06BB"/>
    <w:rsid w:val="001A2E8D"/>
    <w:rsid w:val="001A415E"/>
    <w:rsid w:val="001B05A8"/>
    <w:rsid w:val="001B2ADA"/>
    <w:rsid w:val="001B61E2"/>
    <w:rsid w:val="001B67E4"/>
    <w:rsid w:val="001C3164"/>
    <w:rsid w:val="001C3C26"/>
    <w:rsid w:val="001C6673"/>
    <w:rsid w:val="001D0FA2"/>
    <w:rsid w:val="001D10FE"/>
    <w:rsid w:val="001D5159"/>
    <w:rsid w:val="001E2971"/>
    <w:rsid w:val="001E6E77"/>
    <w:rsid w:val="001F346F"/>
    <w:rsid w:val="001F38AA"/>
    <w:rsid w:val="00215535"/>
    <w:rsid w:val="0021594F"/>
    <w:rsid w:val="00222A19"/>
    <w:rsid w:val="00224F20"/>
    <w:rsid w:val="002276C0"/>
    <w:rsid w:val="00230739"/>
    <w:rsid w:val="002338D4"/>
    <w:rsid w:val="002357AE"/>
    <w:rsid w:val="00245584"/>
    <w:rsid w:val="00250EFC"/>
    <w:rsid w:val="002550B2"/>
    <w:rsid w:val="002563E7"/>
    <w:rsid w:val="00265846"/>
    <w:rsid w:val="002675F2"/>
    <w:rsid w:val="00267A59"/>
    <w:rsid w:val="00275168"/>
    <w:rsid w:val="0027609F"/>
    <w:rsid w:val="00276A51"/>
    <w:rsid w:val="00291837"/>
    <w:rsid w:val="00292A58"/>
    <w:rsid w:val="002A3897"/>
    <w:rsid w:val="002A4118"/>
    <w:rsid w:val="002A5A7A"/>
    <w:rsid w:val="002B175F"/>
    <w:rsid w:val="002B2572"/>
    <w:rsid w:val="002B415F"/>
    <w:rsid w:val="002B5EAD"/>
    <w:rsid w:val="002C145B"/>
    <w:rsid w:val="002C2F3A"/>
    <w:rsid w:val="002C31EF"/>
    <w:rsid w:val="002C67A4"/>
    <w:rsid w:val="002C7E14"/>
    <w:rsid w:val="002D42DC"/>
    <w:rsid w:val="002D47DB"/>
    <w:rsid w:val="002D74DA"/>
    <w:rsid w:val="002E6E37"/>
    <w:rsid w:val="002F0824"/>
    <w:rsid w:val="002F4F53"/>
    <w:rsid w:val="00302DB1"/>
    <w:rsid w:val="00303636"/>
    <w:rsid w:val="0030428A"/>
    <w:rsid w:val="00310F62"/>
    <w:rsid w:val="00314177"/>
    <w:rsid w:val="00315536"/>
    <w:rsid w:val="00316ADD"/>
    <w:rsid w:val="003219B9"/>
    <w:rsid w:val="00321C60"/>
    <w:rsid w:val="00337C6F"/>
    <w:rsid w:val="003417E9"/>
    <w:rsid w:val="00345E56"/>
    <w:rsid w:val="003533AB"/>
    <w:rsid w:val="0035429F"/>
    <w:rsid w:val="003578FE"/>
    <w:rsid w:val="00375DEA"/>
    <w:rsid w:val="0037617F"/>
    <w:rsid w:val="00377C04"/>
    <w:rsid w:val="00382DF3"/>
    <w:rsid w:val="0038488C"/>
    <w:rsid w:val="00390E11"/>
    <w:rsid w:val="00393E29"/>
    <w:rsid w:val="00394252"/>
    <w:rsid w:val="003977AB"/>
    <w:rsid w:val="003A045A"/>
    <w:rsid w:val="003A2A74"/>
    <w:rsid w:val="003B1C3A"/>
    <w:rsid w:val="003B4FC2"/>
    <w:rsid w:val="003C2D97"/>
    <w:rsid w:val="003C47E8"/>
    <w:rsid w:val="003C7784"/>
    <w:rsid w:val="003D0CA1"/>
    <w:rsid w:val="003D2532"/>
    <w:rsid w:val="003D3FAB"/>
    <w:rsid w:val="003D6642"/>
    <w:rsid w:val="003E2F6E"/>
    <w:rsid w:val="003E7D06"/>
    <w:rsid w:val="003F6E8F"/>
    <w:rsid w:val="003F721B"/>
    <w:rsid w:val="00402875"/>
    <w:rsid w:val="00405450"/>
    <w:rsid w:val="00410431"/>
    <w:rsid w:val="00410684"/>
    <w:rsid w:val="004111FD"/>
    <w:rsid w:val="0041310B"/>
    <w:rsid w:val="004179AA"/>
    <w:rsid w:val="00417CC9"/>
    <w:rsid w:val="00424AC4"/>
    <w:rsid w:val="00426E9E"/>
    <w:rsid w:val="0042788E"/>
    <w:rsid w:val="00430EC4"/>
    <w:rsid w:val="004314E6"/>
    <w:rsid w:val="00437881"/>
    <w:rsid w:val="00440940"/>
    <w:rsid w:val="004446DD"/>
    <w:rsid w:val="00445086"/>
    <w:rsid w:val="004469C7"/>
    <w:rsid w:val="004472AE"/>
    <w:rsid w:val="00450BB4"/>
    <w:rsid w:val="00453FB3"/>
    <w:rsid w:val="00455C37"/>
    <w:rsid w:val="00455F44"/>
    <w:rsid w:val="00460926"/>
    <w:rsid w:val="00461803"/>
    <w:rsid w:val="00463836"/>
    <w:rsid w:val="00470ECE"/>
    <w:rsid w:val="004712EF"/>
    <w:rsid w:val="00476261"/>
    <w:rsid w:val="00481C72"/>
    <w:rsid w:val="00485AE4"/>
    <w:rsid w:val="004866CD"/>
    <w:rsid w:val="00486810"/>
    <w:rsid w:val="00493114"/>
    <w:rsid w:val="0049375B"/>
    <w:rsid w:val="004A1C0E"/>
    <w:rsid w:val="004A7A26"/>
    <w:rsid w:val="004B31B7"/>
    <w:rsid w:val="004B4129"/>
    <w:rsid w:val="004B5917"/>
    <w:rsid w:val="004C050A"/>
    <w:rsid w:val="004C2AFE"/>
    <w:rsid w:val="004D054E"/>
    <w:rsid w:val="004D12F2"/>
    <w:rsid w:val="004D20BC"/>
    <w:rsid w:val="004D42E3"/>
    <w:rsid w:val="004D5515"/>
    <w:rsid w:val="004D5A4D"/>
    <w:rsid w:val="004E0EF4"/>
    <w:rsid w:val="004E24B3"/>
    <w:rsid w:val="004E3637"/>
    <w:rsid w:val="004E3713"/>
    <w:rsid w:val="004F0822"/>
    <w:rsid w:val="005032A7"/>
    <w:rsid w:val="005125CA"/>
    <w:rsid w:val="00512770"/>
    <w:rsid w:val="00513B51"/>
    <w:rsid w:val="0052731D"/>
    <w:rsid w:val="00527AB6"/>
    <w:rsid w:val="00533E70"/>
    <w:rsid w:val="00541F66"/>
    <w:rsid w:val="00545A3E"/>
    <w:rsid w:val="00555011"/>
    <w:rsid w:val="005607D3"/>
    <w:rsid w:val="00561AF7"/>
    <w:rsid w:val="00562E54"/>
    <w:rsid w:val="005648EF"/>
    <w:rsid w:val="00564EFB"/>
    <w:rsid w:val="005676B1"/>
    <w:rsid w:val="00574DF2"/>
    <w:rsid w:val="00576DEB"/>
    <w:rsid w:val="00582E31"/>
    <w:rsid w:val="00591360"/>
    <w:rsid w:val="00594E21"/>
    <w:rsid w:val="005974AF"/>
    <w:rsid w:val="00597E7B"/>
    <w:rsid w:val="005A44F9"/>
    <w:rsid w:val="005B144E"/>
    <w:rsid w:val="005B2B3C"/>
    <w:rsid w:val="005B41B2"/>
    <w:rsid w:val="005B5892"/>
    <w:rsid w:val="005C0622"/>
    <w:rsid w:val="005C3A32"/>
    <w:rsid w:val="005C612E"/>
    <w:rsid w:val="005D2C0E"/>
    <w:rsid w:val="005D4150"/>
    <w:rsid w:val="005D6AA3"/>
    <w:rsid w:val="005E1A55"/>
    <w:rsid w:val="005F1917"/>
    <w:rsid w:val="005F6C4D"/>
    <w:rsid w:val="00601AB5"/>
    <w:rsid w:val="00604733"/>
    <w:rsid w:val="006075F4"/>
    <w:rsid w:val="00615367"/>
    <w:rsid w:val="00616682"/>
    <w:rsid w:val="00617BAC"/>
    <w:rsid w:val="006220FE"/>
    <w:rsid w:val="00625653"/>
    <w:rsid w:val="00625BAC"/>
    <w:rsid w:val="0063074D"/>
    <w:rsid w:val="00631AAC"/>
    <w:rsid w:val="00635C89"/>
    <w:rsid w:val="0064077B"/>
    <w:rsid w:val="00641035"/>
    <w:rsid w:val="00642BF8"/>
    <w:rsid w:val="00645AEF"/>
    <w:rsid w:val="00662D07"/>
    <w:rsid w:val="0066793B"/>
    <w:rsid w:val="00667EDA"/>
    <w:rsid w:val="00670975"/>
    <w:rsid w:val="006721C6"/>
    <w:rsid w:val="00675F92"/>
    <w:rsid w:val="00682AE6"/>
    <w:rsid w:val="00690370"/>
    <w:rsid w:val="00692358"/>
    <w:rsid w:val="00692C6C"/>
    <w:rsid w:val="00693CE7"/>
    <w:rsid w:val="00697937"/>
    <w:rsid w:val="006A5F6F"/>
    <w:rsid w:val="006A7445"/>
    <w:rsid w:val="006B2CD0"/>
    <w:rsid w:val="006B661C"/>
    <w:rsid w:val="006B751E"/>
    <w:rsid w:val="006B7B51"/>
    <w:rsid w:val="006C2E53"/>
    <w:rsid w:val="006C4811"/>
    <w:rsid w:val="006C5A59"/>
    <w:rsid w:val="006C7B28"/>
    <w:rsid w:val="006E0300"/>
    <w:rsid w:val="006E3846"/>
    <w:rsid w:val="006F1249"/>
    <w:rsid w:val="006F2C99"/>
    <w:rsid w:val="00702E5A"/>
    <w:rsid w:val="0070319B"/>
    <w:rsid w:val="007059E8"/>
    <w:rsid w:val="007135AE"/>
    <w:rsid w:val="0072107D"/>
    <w:rsid w:val="007211BC"/>
    <w:rsid w:val="00721736"/>
    <w:rsid w:val="00730DF1"/>
    <w:rsid w:val="0073576E"/>
    <w:rsid w:val="0073660F"/>
    <w:rsid w:val="00745556"/>
    <w:rsid w:val="00753743"/>
    <w:rsid w:val="00764A22"/>
    <w:rsid w:val="007657F3"/>
    <w:rsid w:val="00765A0C"/>
    <w:rsid w:val="00765DC8"/>
    <w:rsid w:val="00772AC7"/>
    <w:rsid w:val="00776061"/>
    <w:rsid w:val="00777709"/>
    <w:rsid w:val="00777A29"/>
    <w:rsid w:val="007906D7"/>
    <w:rsid w:val="007935F9"/>
    <w:rsid w:val="00794B53"/>
    <w:rsid w:val="00797104"/>
    <w:rsid w:val="007A37CC"/>
    <w:rsid w:val="007A797D"/>
    <w:rsid w:val="007B7C2A"/>
    <w:rsid w:val="007C1D9A"/>
    <w:rsid w:val="007D14BE"/>
    <w:rsid w:val="007D2E00"/>
    <w:rsid w:val="007E00F4"/>
    <w:rsid w:val="007E3268"/>
    <w:rsid w:val="007E75B5"/>
    <w:rsid w:val="007F2B53"/>
    <w:rsid w:val="008131D9"/>
    <w:rsid w:val="0081381E"/>
    <w:rsid w:val="0081568D"/>
    <w:rsid w:val="00820C5E"/>
    <w:rsid w:val="00821131"/>
    <w:rsid w:val="008268BF"/>
    <w:rsid w:val="00831D47"/>
    <w:rsid w:val="0083635B"/>
    <w:rsid w:val="008374C4"/>
    <w:rsid w:val="00855D5C"/>
    <w:rsid w:val="0087721F"/>
    <w:rsid w:val="00884119"/>
    <w:rsid w:val="00884CE2"/>
    <w:rsid w:val="008855FE"/>
    <w:rsid w:val="0088730F"/>
    <w:rsid w:val="00887647"/>
    <w:rsid w:val="008910D7"/>
    <w:rsid w:val="008921E2"/>
    <w:rsid w:val="008942AF"/>
    <w:rsid w:val="0089684A"/>
    <w:rsid w:val="008A0B5D"/>
    <w:rsid w:val="008A7E52"/>
    <w:rsid w:val="008B011B"/>
    <w:rsid w:val="008B20A4"/>
    <w:rsid w:val="008C4CAE"/>
    <w:rsid w:val="008C64F5"/>
    <w:rsid w:val="008D408F"/>
    <w:rsid w:val="008D60E5"/>
    <w:rsid w:val="008D61D3"/>
    <w:rsid w:val="008D69A8"/>
    <w:rsid w:val="008F362F"/>
    <w:rsid w:val="008F4972"/>
    <w:rsid w:val="008F5C5C"/>
    <w:rsid w:val="008F61B4"/>
    <w:rsid w:val="00904001"/>
    <w:rsid w:val="00906869"/>
    <w:rsid w:val="00906959"/>
    <w:rsid w:val="00906BD3"/>
    <w:rsid w:val="00915929"/>
    <w:rsid w:val="009229C1"/>
    <w:rsid w:val="00924092"/>
    <w:rsid w:val="009256ED"/>
    <w:rsid w:val="009276F0"/>
    <w:rsid w:val="0093048A"/>
    <w:rsid w:val="00935908"/>
    <w:rsid w:val="00937B40"/>
    <w:rsid w:val="00944116"/>
    <w:rsid w:val="00945F55"/>
    <w:rsid w:val="009472CD"/>
    <w:rsid w:val="009552F5"/>
    <w:rsid w:val="00962315"/>
    <w:rsid w:val="00962D47"/>
    <w:rsid w:val="00963250"/>
    <w:rsid w:val="00964821"/>
    <w:rsid w:val="00977D82"/>
    <w:rsid w:val="00980B8C"/>
    <w:rsid w:val="009853BE"/>
    <w:rsid w:val="009860AF"/>
    <w:rsid w:val="009911C4"/>
    <w:rsid w:val="009933C3"/>
    <w:rsid w:val="00994A90"/>
    <w:rsid w:val="009978F2"/>
    <w:rsid w:val="00997E31"/>
    <w:rsid w:val="009A0DD6"/>
    <w:rsid w:val="009A2C21"/>
    <w:rsid w:val="009A3F76"/>
    <w:rsid w:val="009A4A9E"/>
    <w:rsid w:val="009C1720"/>
    <w:rsid w:val="009D1D46"/>
    <w:rsid w:val="009E111C"/>
    <w:rsid w:val="009E59EC"/>
    <w:rsid w:val="009F008D"/>
    <w:rsid w:val="00A04C51"/>
    <w:rsid w:val="00A11E38"/>
    <w:rsid w:val="00A12BFE"/>
    <w:rsid w:val="00A1669A"/>
    <w:rsid w:val="00A417BF"/>
    <w:rsid w:val="00A41D1F"/>
    <w:rsid w:val="00A42ED6"/>
    <w:rsid w:val="00A45F7A"/>
    <w:rsid w:val="00A52BD0"/>
    <w:rsid w:val="00A53A2E"/>
    <w:rsid w:val="00A54E1C"/>
    <w:rsid w:val="00A55470"/>
    <w:rsid w:val="00A554F5"/>
    <w:rsid w:val="00A56284"/>
    <w:rsid w:val="00A61090"/>
    <w:rsid w:val="00A62E9E"/>
    <w:rsid w:val="00A70E57"/>
    <w:rsid w:val="00A77986"/>
    <w:rsid w:val="00A82FD7"/>
    <w:rsid w:val="00A90202"/>
    <w:rsid w:val="00A91AE7"/>
    <w:rsid w:val="00AB1F20"/>
    <w:rsid w:val="00AC1464"/>
    <w:rsid w:val="00AC16EF"/>
    <w:rsid w:val="00AC229F"/>
    <w:rsid w:val="00AC3F7D"/>
    <w:rsid w:val="00AC44D1"/>
    <w:rsid w:val="00AC7E60"/>
    <w:rsid w:val="00AD46DA"/>
    <w:rsid w:val="00AD498B"/>
    <w:rsid w:val="00AE1862"/>
    <w:rsid w:val="00AE30F9"/>
    <w:rsid w:val="00AE79B5"/>
    <w:rsid w:val="00AF0CD3"/>
    <w:rsid w:val="00AF605E"/>
    <w:rsid w:val="00B00FEF"/>
    <w:rsid w:val="00B0499C"/>
    <w:rsid w:val="00B101C6"/>
    <w:rsid w:val="00B11E97"/>
    <w:rsid w:val="00B17005"/>
    <w:rsid w:val="00B23A90"/>
    <w:rsid w:val="00B26D61"/>
    <w:rsid w:val="00B2743D"/>
    <w:rsid w:val="00B277F7"/>
    <w:rsid w:val="00B3299C"/>
    <w:rsid w:val="00B54399"/>
    <w:rsid w:val="00B54EBD"/>
    <w:rsid w:val="00B71323"/>
    <w:rsid w:val="00B72279"/>
    <w:rsid w:val="00B72FB5"/>
    <w:rsid w:val="00B74888"/>
    <w:rsid w:val="00B82260"/>
    <w:rsid w:val="00B862CA"/>
    <w:rsid w:val="00BB2955"/>
    <w:rsid w:val="00BC2AA9"/>
    <w:rsid w:val="00BC31EC"/>
    <w:rsid w:val="00BC38AF"/>
    <w:rsid w:val="00BE2184"/>
    <w:rsid w:val="00BF3DA2"/>
    <w:rsid w:val="00BF41B6"/>
    <w:rsid w:val="00BF52A0"/>
    <w:rsid w:val="00BF6895"/>
    <w:rsid w:val="00C0015C"/>
    <w:rsid w:val="00C032F9"/>
    <w:rsid w:val="00C20D21"/>
    <w:rsid w:val="00C21FF0"/>
    <w:rsid w:val="00C23C36"/>
    <w:rsid w:val="00C33BB8"/>
    <w:rsid w:val="00C346E0"/>
    <w:rsid w:val="00C559B4"/>
    <w:rsid w:val="00C5686B"/>
    <w:rsid w:val="00C65992"/>
    <w:rsid w:val="00C7037C"/>
    <w:rsid w:val="00C7479D"/>
    <w:rsid w:val="00C76012"/>
    <w:rsid w:val="00C76AB6"/>
    <w:rsid w:val="00C81402"/>
    <w:rsid w:val="00C86705"/>
    <w:rsid w:val="00C91463"/>
    <w:rsid w:val="00C9214C"/>
    <w:rsid w:val="00C9300A"/>
    <w:rsid w:val="00C958EE"/>
    <w:rsid w:val="00CA30DA"/>
    <w:rsid w:val="00CA40C5"/>
    <w:rsid w:val="00CB03F1"/>
    <w:rsid w:val="00CC134C"/>
    <w:rsid w:val="00CE7481"/>
    <w:rsid w:val="00CF1E57"/>
    <w:rsid w:val="00CF5EC3"/>
    <w:rsid w:val="00CF6ACF"/>
    <w:rsid w:val="00D02E0D"/>
    <w:rsid w:val="00D042CA"/>
    <w:rsid w:val="00D12B5D"/>
    <w:rsid w:val="00D15D4A"/>
    <w:rsid w:val="00D167DC"/>
    <w:rsid w:val="00D214CD"/>
    <w:rsid w:val="00D2678A"/>
    <w:rsid w:val="00D271FB"/>
    <w:rsid w:val="00D32195"/>
    <w:rsid w:val="00D374B7"/>
    <w:rsid w:val="00D40A20"/>
    <w:rsid w:val="00D53043"/>
    <w:rsid w:val="00D550FF"/>
    <w:rsid w:val="00D570CD"/>
    <w:rsid w:val="00D57C33"/>
    <w:rsid w:val="00D611FB"/>
    <w:rsid w:val="00D65786"/>
    <w:rsid w:val="00D74CF5"/>
    <w:rsid w:val="00D74E92"/>
    <w:rsid w:val="00D80737"/>
    <w:rsid w:val="00D85DF0"/>
    <w:rsid w:val="00D97989"/>
    <w:rsid w:val="00DA264C"/>
    <w:rsid w:val="00DA36B8"/>
    <w:rsid w:val="00DA4E18"/>
    <w:rsid w:val="00DA5CFE"/>
    <w:rsid w:val="00DB114D"/>
    <w:rsid w:val="00DC4504"/>
    <w:rsid w:val="00DE0C48"/>
    <w:rsid w:val="00DE10BB"/>
    <w:rsid w:val="00DE261E"/>
    <w:rsid w:val="00DE2F81"/>
    <w:rsid w:val="00DE5042"/>
    <w:rsid w:val="00DE78DE"/>
    <w:rsid w:val="00DF43F8"/>
    <w:rsid w:val="00DF7460"/>
    <w:rsid w:val="00E01A05"/>
    <w:rsid w:val="00E05718"/>
    <w:rsid w:val="00E22628"/>
    <w:rsid w:val="00E22729"/>
    <w:rsid w:val="00E24732"/>
    <w:rsid w:val="00E25018"/>
    <w:rsid w:val="00E3486E"/>
    <w:rsid w:val="00E43FD5"/>
    <w:rsid w:val="00E4416D"/>
    <w:rsid w:val="00E478F9"/>
    <w:rsid w:val="00E507F2"/>
    <w:rsid w:val="00E5398B"/>
    <w:rsid w:val="00E55CDE"/>
    <w:rsid w:val="00E678AB"/>
    <w:rsid w:val="00E703C8"/>
    <w:rsid w:val="00E72F2F"/>
    <w:rsid w:val="00E73ED6"/>
    <w:rsid w:val="00E76753"/>
    <w:rsid w:val="00E77620"/>
    <w:rsid w:val="00E82CB2"/>
    <w:rsid w:val="00E920CC"/>
    <w:rsid w:val="00E9497B"/>
    <w:rsid w:val="00E9498C"/>
    <w:rsid w:val="00EA41BB"/>
    <w:rsid w:val="00EA505D"/>
    <w:rsid w:val="00EB06EA"/>
    <w:rsid w:val="00EB2898"/>
    <w:rsid w:val="00EB3383"/>
    <w:rsid w:val="00EB59FA"/>
    <w:rsid w:val="00EB6207"/>
    <w:rsid w:val="00EC2D1A"/>
    <w:rsid w:val="00EC3B10"/>
    <w:rsid w:val="00EC3DFC"/>
    <w:rsid w:val="00EC518A"/>
    <w:rsid w:val="00ED3F84"/>
    <w:rsid w:val="00ED5564"/>
    <w:rsid w:val="00EE2B3F"/>
    <w:rsid w:val="00EE454F"/>
    <w:rsid w:val="00EF02E0"/>
    <w:rsid w:val="00F05F53"/>
    <w:rsid w:val="00F1375A"/>
    <w:rsid w:val="00F15743"/>
    <w:rsid w:val="00F20DBD"/>
    <w:rsid w:val="00F23FEC"/>
    <w:rsid w:val="00F25A80"/>
    <w:rsid w:val="00F27505"/>
    <w:rsid w:val="00F27630"/>
    <w:rsid w:val="00F34F6F"/>
    <w:rsid w:val="00F464A0"/>
    <w:rsid w:val="00F47E42"/>
    <w:rsid w:val="00F5028C"/>
    <w:rsid w:val="00F5291D"/>
    <w:rsid w:val="00F52A29"/>
    <w:rsid w:val="00F55315"/>
    <w:rsid w:val="00F5620A"/>
    <w:rsid w:val="00F61B53"/>
    <w:rsid w:val="00F91D71"/>
    <w:rsid w:val="00F92888"/>
    <w:rsid w:val="00F943CF"/>
    <w:rsid w:val="00F95EC2"/>
    <w:rsid w:val="00FA297B"/>
    <w:rsid w:val="00FA2B67"/>
    <w:rsid w:val="00FA338E"/>
    <w:rsid w:val="00FA45E4"/>
    <w:rsid w:val="00FB13B2"/>
    <w:rsid w:val="00FB4846"/>
    <w:rsid w:val="00FD0830"/>
    <w:rsid w:val="00FD45DF"/>
    <w:rsid w:val="00FE0D5C"/>
    <w:rsid w:val="00FE3C71"/>
    <w:rsid w:val="00FE4C46"/>
    <w:rsid w:val="00FE7899"/>
    <w:rsid w:val="00FF2E3A"/>
    <w:rsid w:val="00FF3A13"/>
    <w:rsid w:val="00FF448A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2ED0B83-5996-4BDC-BDA1-5A5DC438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imes"/>
    <w:qFormat/>
    <w:rsid w:val="00417CC9"/>
  </w:style>
  <w:style w:type="paragraph" w:styleId="Heading1">
    <w:name w:val="heading 1"/>
    <w:basedOn w:val="Normal"/>
    <w:next w:val="Normal"/>
    <w:qFormat/>
    <w:rsid w:val="00417CC9"/>
    <w:pPr>
      <w:keepNext/>
      <w:widowControl w:val="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17CC9"/>
    <w:pPr>
      <w:keepNext/>
      <w:outlineLvl w:val="1"/>
    </w:pPr>
    <w:rPr>
      <w:rFonts w:ascii="Geneva" w:hAnsi="Geneva"/>
      <w:b/>
      <w:bCs/>
      <w:sz w:val="20"/>
    </w:rPr>
  </w:style>
  <w:style w:type="paragraph" w:styleId="Heading3">
    <w:name w:val="heading 3"/>
    <w:basedOn w:val="Normal"/>
    <w:next w:val="Normal"/>
    <w:qFormat/>
    <w:rsid w:val="00417CC9"/>
    <w:pPr>
      <w:keepNext/>
      <w:widowControl w:val="0"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17CC9"/>
    <w:pPr>
      <w:keepNext/>
      <w:outlineLvl w:val="3"/>
    </w:pPr>
    <w:rPr>
      <w:i/>
      <w:i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Normal"/>
    <w:rsid w:val="00417CC9"/>
  </w:style>
  <w:style w:type="paragraph" w:styleId="EndnoteText">
    <w:name w:val="endnote text"/>
    <w:basedOn w:val="Normal"/>
    <w:semiHidden/>
    <w:rsid w:val="00417CC9"/>
    <w:rPr>
      <w:sz w:val="20"/>
    </w:rPr>
  </w:style>
  <w:style w:type="paragraph" w:styleId="Header">
    <w:name w:val="header"/>
    <w:basedOn w:val="Normal"/>
    <w:rsid w:val="00417C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7CC9"/>
  </w:style>
  <w:style w:type="paragraph" w:customStyle="1" w:styleId="Times0">
    <w:name w:val="Times"/>
    <w:basedOn w:val="Normal"/>
    <w:rsid w:val="00417CC9"/>
  </w:style>
  <w:style w:type="paragraph" w:styleId="Footer">
    <w:name w:val="footer"/>
    <w:basedOn w:val="Normal"/>
    <w:rsid w:val="00417CC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7CC9"/>
    <w:rPr>
      <w:color w:val="0000FF"/>
      <w:u w:val="single"/>
    </w:rPr>
  </w:style>
  <w:style w:type="character" w:styleId="Strong">
    <w:name w:val="Strong"/>
    <w:basedOn w:val="DefaultParagraphFont"/>
    <w:qFormat/>
    <w:rsid w:val="00417CC9"/>
    <w:rPr>
      <w:b/>
      <w:bCs/>
    </w:rPr>
  </w:style>
  <w:style w:type="character" w:styleId="CommentReference">
    <w:name w:val="annotation reference"/>
    <w:basedOn w:val="DefaultParagraphFont"/>
    <w:semiHidden/>
    <w:rsid w:val="00417CC9"/>
    <w:rPr>
      <w:sz w:val="16"/>
      <w:szCs w:val="16"/>
    </w:rPr>
  </w:style>
  <w:style w:type="paragraph" w:styleId="CommentText">
    <w:name w:val="annotation text"/>
    <w:basedOn w:val="Normal"/>
    <w:semiHidden/>
    <w:rsid w:val="00417CC9"/>
    <w:rPr>
      <w:sz w:val="20"/>
    </w:rPr>
  </w:style>
  <w:style w:type="paragraph" w:styleId="BodyTextIndent">
    <w:name w:val="Body Text Indent"/>
    <w:basedOn w:val="Normal"/>
    <w:rsid w:val="00772AC7"/>
    <w:pPr>
      <w:ind w:left="360" w:hanging="360"/>
    </w:pPr>
    <w:rPr>
      <w:rFonts w:eastAsia="Times New Roman"/>
    </w:rPr>
  </w:style>
  <w:style w:type="character" w:customStyle="1" w:styleId="nowrap">
    <w:name w:val="nowrap"/>
    <w:basedOn w:val="DefaultParagraphFont"/>
    <w:rsid w:val="00E76753"/>
  </w:style>
  <w:style w:type="table" w:styleId="TableGrid">
    <w:name w:val="Table Grid"/>
    <w:basedOn w:val="TableNormal"/>
    <w:rsid w:val="007A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4E3637"/>
  </w:style>
  <w:style w:type="character" w:customStyle="1" w:styleId="DateChar">
    <w:name w:val="Date Char"/>
    <w:basedOn w:val="DefaultParagraphFont"/>
    <w:link w:val="Date"/>
    <w:rsid w:val="004E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Linguistics 513: Phonology</vt:lpstr>
    </vt:vector>
  </TitlesOfParts>
  <Company>University of Michigan</Company>
  <LinksUpToDate>false</LinksUpToDate>
  <CharactersWithSpaces>2962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http://www.roquade.nl/meertens/progressingrammar/index.html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Linguistics 513: Phonology</dc:title>
  <dc:creator>San Duanmu</dc:creator>
  <cp:lastModifiedBy>Duanmu, San</cp:lastModifiedBy>
  <cp:revision>3</cp:revision>
  <cp:lastPrinted>2009-03-15T17:41:00Z</cp:lastPrinted>
  <dcterms:created xsi:type="dcterms:W3CDTF">2018-05-14T13:54:00Z</dcterms:created>
  <dcterms:modified xsi:type="dcterms:W3CDTF">2018-05-14T13:58:00Z</dcterms:modified>
</cp:coreProperties>
</file>