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3"/>
        <w:pBdr>
          <w:bottom w:val="single" w:color="auto" w:sz="6" w:space="0"/>
        </w:pBdr>
        <w:ind w:firstLine="440" w:firstLineChars="1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北京语言大学教育基金会资助项目</w:t>
      </w:r>
    </w:p>
    <w:p>
      <w:pPr>
        <w:pStyle w:val="3"/>
        <w:pBdr>
          <w:bottom w:val="single" w:color="auto" w:sz="6" w:space="0"/>
        </w:pBdr>
        <w:ind w:firstLine="2202" w:firstLineChars="5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受益对象确认书</w:t>
      </w:r>
    </w:p>
    <w:tbl>
      <w:tblPr>
        <w:tblStyle w:val="4"/>
        <w:tblpPr w:leftFromText="180" w:rightFromText="180" w:vertAnchor="text" w:horzAnchor="margin" w:tblpXSpec="center" w:tblpY="506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07"/>
        <w:gridCol w:w="1134"/>
        <w:gridCol w:w="709"/>
        <w:gridCol w:w="425"/>
        <w:gridCol w:w="1134"/>
        <w:gridCol w:w="70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华夏励志奖学金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项目捐赠单位（个人）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华夏银行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接受奖（助）金账号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（种类）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Arial" w:hAnsi="Arial" w:eastAsia="仿宋" w:cs="Arial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实物资产□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劳务□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受益对象（监护人）签字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zAxYzlmMjM4ZTljN2JmYWZiNjc1OWMwODMyZTkifQ=="/>
  </w:docVars>
  <w:rsids>
    <w:rsidRoot w:val="7A3F4AAE"/>
    <w:rsid w:val="000B330F"/>
    <w:rsid w:val="00577A67"/>
    <w:rsid w:val="006B1A2B"/>
    <w:rsid w:val="00C26D12"/>
    <w:rsid w:val="00D263A0"/>
    <w:rsid w:val="00E963DB"/>
    <w:rsid w:val="1B784477"/>
    <w:rsid w:val="459A7EB8"/>
    <w:rsid w:val="62421A9D"/>
    <w:rsid w:val="665A413D"/>
    <w:rsid w:val="76162DC6"/>
    <w:rsid w:val="7A3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157</Characters>
  <Lines>2</Lines>
  <Paragraphs>1</Paragraphs>
  <TotalTime>11</TotalTime>
  <ScaleCrop>false</ScaleCrop>
  <LinksUpToDate>false</LinksUpToDate>
  <CharactersWithSpaces>159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2016-11-30T02:00:00Z</dcterms:created>
  <dc:creator>yuwei</dc:creator>
  <cp:lastModifiedBy>乱世佳人</cp:lastModifiedBy>
  <dcterms:modified xsi:type="dcterms:W3CDTF">2022-10-10T09:06:12Z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047C5410F9EC4992888A52E730888EEC</vt:lpwstr>
  </property>
</Properties>
</file>