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eastAsia="zh-CN"/>
        </w:rPr>
        <w:t>北京语言大学202</w:t>
      </w: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eastAsia="zh-CN"/>
        </w:rPr>
        <w:t>年硕士研究生</w:t>
      </w:r>
    </w:p>
    <w:p>
      <w:pPr>
        <w:widowControl w:val="0"/>
        <w:spacing w:line="560" w:lineRule="exact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eastAsia="zh-CN"/>
        </w:rPr>
        <w:t>初试成绩复查申请表</w:t>
      </w:r>
    </w:p>
    <w:p>
      <w:pPr>
        <w:spacing w:line="309" w:lineRule="exact"/>
        <w:rPr>
          <w:rFonts w:ascii="Times New Roman" w:hAnsi="Times New Roman" w:eastAsia="Times New Roman"/>
          <w:sz w:val="24"/>
        </w:rPr>
      </w:pPr>
    </w:p>
    <w:tbl>
      <w:tblPr>
        <w:tblStyle w:val="2"/>
        <w:tblW w:w="0" w:type="auto"/>
        <w:tblInd w:w="-2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479"/>
        <w:gridCol w:w="1479"/>
        <w:gridCol w:w="1479"/>
        <w:gridCol w:w="1479"/>
        <w:gridCol w:w="1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10" w:type="dxa"/>
            <w:noWrap w:val="0"/>
            <w:vAlign w:val="center"/>
          </w:tcPr>
          <w:p>
            <w:pPr>
              <w:spacing w:line="284" w:lineRule="exact"/>
              <w:jc w:val="center"/>
              <w:rPr>
                <w:rFonts w:ascii="仿宋" w:hAnsi="仿宋" w:eastAsia="仿宋"/>
                <w:sz w:val="25"/>
              </w:rPr>
            </w:pPr>
            <w:r>
              <w:rPr>
                <w:rFonts w:ascii="仿宋" w:hAnsi="仿宋" w:eastAsia="仿宋"/>
                <w:sz w:val="25"/>
              </w:rPr>
              <w:t>姓  名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spacing w:line="284" w:lineRule="exact"/>
              <w:jc w:val="center"/>
              <w:rPr>
                <w:rFonts w:ascii="仿宋" w:hAnsi="仿宋" w:eastAsia="仿宋"/>
                <w:sz w:val="25"/>
              </w:rPr>
            </w:pPr>
          </w:p>
        </w:tc>
        <w:tc>
          <w:tcPr>
            <w:tcW w:w="14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5"/>
              </w:rPr>
              <w:t>考生编号</w:t>
            </w:r>
          </w:p>
        </w:tc>
        <w:tc>
          <w:tcPr>
            <w:tcW w:w="29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10" w:type="dxa"/>
            <w:noWrap w:val="0"/>
            <w:vAlign w:val="center"/>
          </w:tcPr>
          <w:p>
            <w:pPr>
              <w:spacing w:line="284" w:lineRule="exact"/>
              <w:jc w:val="center"/>
              <w:rPr>
                <w:rFonts w:ascii="仿宋" w:hAnsi="仿宋" w:eastAsia="仿宋"/>
                <w:sz w:val="25"/>
              </w:rPr>
            </w:pPr>
            <w:r>
              <w:rPr>
                <w:rFonts w:ascii="仿宋" w:hAnsi="仿宋" w:eastAsia="仿宋"/>
                <w:sz w:val="25"/>
              </w:rPr>
              <w:t>报考专业</w:t>
            </w:r>
            <w:r>
              <w:rPr>
                <w:rFonts w:hint="eastAsia" w:ascii="仿宋" w:hAnsi="仿宋" w:eastAsia="仿宋"/>
                <w:sz w:val="25"/>
                <w:lang w:eastAsia="zh-CN"/>
              </w:rPr>
              <w:t>名称</w:t>
            </w:r>
          </w:p>
        </w:tc>
        <w:tc>
          <w:tcPr>
            <w:tcW w:w="29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4" w:lineRule="exact"/>
              <w:ind w:left="560"/>
              <w:jc w:val="center"/>
              <w:rPr>
                <w:rFonts w:ascii="仿宋" w:hAnsi="仿宋" w:eastAsia="仿宋"/>
                <w:sz w:val="25"/>
              </w:rPr>
            </w:pPr>
          </w:p>
        </w:tc>
        <w:tc>
          <w:tcPr>
            <w:tcW w:w="14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4" w:lineRule="exact"/>
              <w:jc w:val="center"/>
              <w:rPr>
                <w:rFonts w:ascii="仿宋" w:hAnsi="仿宋" w:eastAsia="仿宋"/>
                <w:sz w:val="25"/>
              </w:rPr>
            </w:pPr>
            <w:r>
              <w:rPr>
                <w:rFonts w:ascii="仿宋" w:hAnsi="仿宋" w:eastAsia="仿宋"/>
                <w:sz w:val="25"/>
              </w:rPr>
              <w:t>专业</w:t>
            </w:r>
            <w:r>
              <w:rPr>
                <w:rFonts w:hint="eastAsia" w:ascii="仿宋" w:hAnsi="仿宋" w:eastAsia="仿宋"/>
                <w:sz w:val="25"/>
                <w:lang w:eastAsia="zh-CN"/>
              </w:rPr>
              <w:t>代码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spacing w:line="284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5"/>
              </w:rPr>
              <w:t>成  绩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284" w:lineRule="exact"/>
              <w:ind w:left="280"/>
              <w:rPr>
                <w:rFonts w:ascii="仿宋" w:hAnsi="仿宋" w:eastAsia="仿宋"/>
                <w:sz w:val="25"/>
              </w:rPr>
            </w:pPr>
            <w:r>
              <w:rPr>
                <w:rFonts w:ascii="仿宋" w:hAnsi="仿宋" w:eastAsia="仿宋"/>
                <w:sz w:val="25"/>
              </w:rPr>
              <w:t>政治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284" w:lineRule="exact"/>
              <w:jc w:val="center"/>
              <w:rPr>
                <w:rFonts w:ascii="仿宋" w:hAnsi="仿宋" w:eastAsia="仿宋"/>
                <w:sz w:val="25"/>
              </w:rPr>
            </w:pPr>
            <w:r>
              <w:rPr>
                <w:rFonts w:ascii="仿宋" w:hAnsi="仿宋" w:eastAsia="仿宋"/>
                <w:sz w:val="25"/>
              </w:rPr>
              <w:t>外国语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284" w:lineRule="exact"/>
              <w:ind w:left="120"/>
              <w:rPr>
                <w:rFonts w:ascii="仿宋" w:hAnsi="仿宋" w:eastAsia="仿宋"/>
                <w:sz w:val="25"/>
              </w:rPr>
            </w:pPr>
            <w:r>
              <w:rPr>
                <w:rFonts w:ascii="仿宋" w:hAnsi="仿宋" w:eastAsia="仿宋"/>
                <w:sz w:val="25"/>
              </w:rPr>
              <w:t>业务课一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284" w:lineRule="exact"/>
              <w:ind w:left="200"/>
              <w:rPr>
                <w:rFonts w:ascii="仿宋" w:hAnsi="仿宋" w:eastAsia="仿宋"/>
                <w:sz w:val="25"/>
              </w:rPr>
            </w:pPr>
            <w:r>
              <w:rPr>
                <w:rFonts w:ascii="仿宋" w:hAnsi="仿宋" w:eastAsia="仿宋"/>
                <w:sz w:val="25"/>
              </w:rPr>
              <w:t>业务课二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284" w:lineRule="exact"/>
              <w:ind w:left="580"/>
              <w:rPr>
                <w:rFonts w:ascii="仿宋" w:hAnsi="仿宋" w:eastAsia="仿宋"/>
                <w:sz w:val="25"/>
              </w:rPr>
            </w:pPr>
            <w:r>
              <w:rPr>
                <w:rFonts w:ascii="仿宋" w:hAnsi="仿宋" w:eastAsia="仿宋"/>
                <w:sz w:val="25"/>
              </w:rPr>
              <w:t>总分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10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10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10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10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10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1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5"/>
              </w:rPr>
              <w:t>申请复核科目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5"/>
              </w:rPr>
            </w:pPr>
            <w:r>
              <w:rPr>
                <w:rFonts w:ascii="仿宋" w:hAnsi="仿宋" w:eastAsia="仿宋"/>
                <w:w w:val="99"/>
                <w:sz w:val="25"/>
              </w:rPr>
              <w:t>申请日期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8" w:hRule="atLeast"/>
        </w:trPr>
        <w:tc>
          <w:tcPr>
            <w:tcW w:w="9105" w:type="dxa"/>
            <w:gridSpan w:val="6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/>
                <w:sz w:val="25"/>
              </w:rPr>
            </w:pPr>
            <w:r>
              <w:rPr>
                <w:rFonts w:ascii="仿宋" w:hAnsi="仿宋" w:eastAsia="仿宋"/>
                <w:sz w:val="25"/>
              </w:rPr>
              <w:t>复 查 理 由</w:t>
            </w: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</w:p>
          <w:p>
            <w:pPr>
              <w:spacing w:line="0" w:lineRule="atLeast"/>
              <w:ind w:left="20"/>
              <w:jc w:val="center"/>
              <w:rPr>
                <w:rFonts w:hint="eastAsia" w:ascii="仿宋" w:hAnsi="仿宋" w:eastAsia="仿宋"/>
                <w:sz w:val="25"/>
                <w:lang w:eastAsia="zh-CN"/>
              </w:rPr>
            </w:pPr>
            <w:r>
              <w:rPr>
                <w:rFonts w:hint="eastAsia" w:ascii="仿宋" w:hAnsi="仿宋" w:eastAsia="仿宋"/>
                <w:sz w:val="25"/>
                <w:lang w:eastAsia="zh-CN"/>
              </w:rPr>
              <w:t xml:space="preserve">                    </w:t>
            </w:r>
          </w:p>
          <w:p>
            <w:pPr>
              <w:spacing w:line="0" w:lineRule="atLeast"/>
              <w:ind w:left="20"/>
              <w:jc w:val="center"/>
              <w:rPr>
                <w:rFonts w:ascii="仿宋" w:hAnsi="仿宋" w:eastAsia="仿宋"/>
                <w:sz w:val="25"/>
              </w:rPr>
            </w:pPr>
            <w:r>
              <w:rPr>
                <w:rFonts w:hint="eastAsia" w:ascii="仿宋" w:hAnsi="仿宋" w:eastAsia="仿宋"/>
                <w:sz w:val="25"/>
                <w:lang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5"/>
                <w:lang w:val="en-US" w:eastAsia="zh-CN"/>
              </w:rPr>
              <w:t xml:space="preserve">                      </w:t>
            </w:r>
            <w:r>
              <w:rPr>
                <w:rFonts w:ascii="仿宋" w:hAnsi="仿宋" w:eastAsia="仿宋"/>
                <w:sz w:val="25"/>
              </w:rPr>
              <w:t>考生签名：</w:t>
            </w:r>
            <w:r>
              <w:rPr>
                <w:rFonts w:hint="eastAsia" w:ascii="仿宋" w:hAnsi="仿宋" w:eastAsia="仿宋"/>
                <w:sz w:val="25"/>
                <w:lang w:eastAsia="zh-CN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ZTE5MmU4MzQ2N2E0ZDVmMWViZDA1YTI5NTg5ZjUifQ=="/>
  </w:docVars>
  <w:rsids>
    <w:rsidRoot w:val="00000000"/>
    <w:rsid w:val="41A17A81"/>
    <w:rsid w:val="4B7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2024-02-26T01:38:00Z</dcterms:created>
  <dc:creator>J</dc:creator>
  <cp:lastModifiedBy>韩梓萌</cp:lastModifiedBy>
  <dcterms:modified xsi:type="dcterms:W3CDTF">2024-02-26T01:41:30Z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5ED6881161714D65B526F1426232283F_12</vt:lpwstr>
  </property>
</Properties>
</file>