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ascii="Microsoft YaHei UI" w:hAnsi="Microsoft YaHei UI" w:eastAsia="Microsoft YaHei UI" w:cs="Microsoft YaHei UI"/>
          <w:spacing w:val="8"/>
          <w:sz w:val="33"/>
          <w:szCs w:val="33"/>
        </w:rPr>
      </w:pPr>
      <w:r>
        <w:rPr>
          <w:rFonts w:ascii="Microsoft YaHei UI" w:hAnsi="Microsoft YaHei UI" w:eastAsia="Microsoft YaHei UI" w:cs="Microsoft YaHei UI"/>
          <w:spacing w:val="8"/>
          <w:sz w:val="33"/>
          <w:szCs w:val="33"/>
          <w:shd w:val="clear" w:color="auto" w:fill="FFFFFF"/>
        </w:rPr>
        <w:t>北京语言大学信息科学学院暨语言智能研究院2024年全国优秀大学生夏令营招生简章</w:t>
      </w:r>
    </w:p>
    <w:p/>
    <w:p>
      <w:pPr>
        <w:pStyle w:val="3"/>
        <w:widowControl/>
        <w:spacing w:beforeAutospacing="0" w:afterAutospacing="0"/>
        <w:ind w:firstLine="420"/>
      </w:pPr>
      <w:r>
        <w:t>语言是人类交流最重要的手段，是人类文明演化的基石。语言智能学科的任务是赋予机器以感知、认知人类语言的能力，并进行类人智能的计算和推理。北京语言大学信息科学学院是国内较早开展语言信息处理研究的单位之一，是国内最早自设语言智能与技术博士点建设单位，并于2019年成立语言智能研究院，致力于语言智能领域的人才培养、教学科研和社会服务工作。为加深全国优秀大学生对我院各学科方向的了解，促进各高校相关专业优秀本科生之间的交流，搭建青年学生与业界专家学者的互动平台，我院特举办“北京语言大学信息科学学院暨语言智能研究院202</w:t>
      </w:r>
      <w:r>
        <w:rPr>
          <w:rFonts w:hint="eastAsia"/>
        </w:rPr>
        <w:t>4</w:t>
      </w:r>
      <w:r>
        <w:t>年全国优秀大学生夏令营”活动，欢迎有意报考我院研究生的202</w:t>
      </w:r>
      <w:r>
        <w:rPr>
          <w:rFonts w:hint="eastAsia"/>
        </w:rPr>
        <w:t>5</w:t>
      </w:r>
      <w:r>
        <w:t>年应届本科毕业生踊跃报名参加。</w:t>
      </w:r>
    </w:p>
    <w:p>
      <w:pPr>
        <w:pStyle w:val="3"/>
        <w:widowControl/>
        <w:spacing w:beforeAutospacing="0" w:afterAutospacing="0"/>
        <w:ind w:firstLine="420"/>
      </w:pPr>
    </w:p>
    <w:p>
      <w:pPr>
        <w:pStyle w:val="3"/>
        <w:widowControl/>
        <w:spacing w:beforeAutospacing="0" w:afterAutospacing="0"/>
      </w:pPr>
    </w:p>
    <w:p>
      <w:pPr>
        <w:pStyle w:val="3"/>
        <w:widowControl/>
        <w:spacing w:beforeAutospacing="0" w:afterAutospacing="0"/>
      </w:pPr>
      <w:r>
        <w:rPr>
          <w:rStyle w:val="6"/>
        </w:rPr>
        <w:t>一、学院简介</w:t>
      </w:r>
    </w:p>
    <w:p>
      <w:pPr>
        <w:pStyle w:val="3"/>
        <w:widowControl/>
        <w:spacing w:beforeAutospacing="0" w:afterAutospacing="0"/>
        <w:ind w:firstLine="420"/>
        <w:jc w:val="both"/>
      </w:pPr>
      <w:r>
        <w:t>信息科学学院成立于2000年，前身是1987年成立国内首家“语言信息处理研究所”。学院自2005年起开展研究生培养，至今已拥有</w:t>
      </w:r>
      <w:r>
        <w:rPr>
          <w:rFonts w:hint="eastAsia"/>
        </w:rPr>
        <w:t>计算机科学与技术一级学科硕士学位授权点、语言智能与技术二级学科硕士学位授权点、图书情报硕士学位授权点，语言智能与技术博士学位授权点。</w:t>
      </w:r>
      <w:r>
        <w:t>建立了从本科到硕士、博士的完整培养体系。目前，学院开设语言信息处理、语言智能学习、语言认知计算、语言大数据与知识挖掘等研究方向。每年各学科方向总计招生50人左右。</w:t>
      </w:r>
    </w:p>
    <w:p>
      <w:pPr>
        <w:pStyle w:val="3"/>
        <w:widowControl/>
        <w:spacing w:beforeAutospacing="0" w:afterAutospacing="0"/>
        <w:ind w:firstLine="420"/>
        <w:jc w:val="both"/>
      </w:pPr>
    </w:p>
    <w:p>
      <w:pPr>
        <w:pStyle w:val="3"/>
        <w:widowControl/>
        <w:spacing w:beforeAutospacing="0" w:afterAutospacing="0"/>
        <w:ind w:firstLine="420"/>
        <w:jc w:val="both"/>
      </w:pPr>
      <w:r>
        <w:t>全院拥有一支科研水平高、责任心强、教学经验丰富、年龄层次结构合理的教师队伍，学院现有正教授</w:t>
      </w:r>
      <w:r>
        <w:rPr>
          <w:rFonts w:hint="eastAsia"/>
        </w:rPr>
        <w:t>13</w:t>
      </w:r>
      <w:r>
        <w:t>人，副教授</w:t>
      </w:r>
      <w:r>
        <w:rPr>
          <w:rFonts w:hint="eastAsia"/>
        </w:rPr>
        <w:t>18</w:t>
      </w:r>
      <w:r>
        <w:t>人，其中博士生导师</w:t>
      </w:r>
      <w:r>
        <w:rPr>
          <w:rFonts w:hint="eastAsia"/>
        </w:rPr>
        <w:t>12</w:t>
      </w:r>
      <w:r>
        <w:t>人，硕士生导师23人。各个方向学科带头人以及骨干教室均具有良好学术声誉和较高学术影响力，现有国家自然科学杰出青年基金获得者1人，国务院特殊津贴专家1人，教育部“新世纪优秀人才支持计划”2人，北京市教学名师3人，北京市高等学校“青年英才计划”3人。多位教师承担全国相关专业学会领导、理事或专委工作，如全国高等院校计算机基础教育研究会，中国中文信息学会，中国计算机学会、中国语料库语言学研究会，全国人机语音通信学会指导委员会等等。</w:t>
      </w:r>
    </w:p>
    <w:p>
      <w:pPr>
        <w:pStyle w:val="3"/>
        <w:widowControl/>
        <w:spacing w:beforeAutospacing="0" w:afterAutospacing="0"/>
        <w:ind w:firstLine="420"/>
        <w:jc w:val="both"/>
      </w:pPr>
    </w:p>
    <w:p>
      <w:pPr>
        <w:pStyle w:val="3"/>
        <w:widowControl/>
        <w:spacing w:beforeAutospacing="0" w:afterAutospacing="0"/>
        <w:ind w:firstLine="420"/>
        <w:jc w:val="both"/>
      </w:pPr>
      <w:r>
        <w:t>历年来，我院承担国家863、国家科技支撑项目、国家自然科学基金、国家社科重大、重点项目等累计近20项，省部级各类纵项项目累计获批40余项。科研成果曾获教育部提名国家科技进步二等奖、北京市科学技术进步奖、教育部“改革开放40年成就展”、工信部“重大人工智能揭榜任务”等多项奖励。此外，学院建设有国家级实验教学示范中心，省部共建国家语言资源检测与研究平面媒体中心，北京市信息技术实验教学示范中心。为研究生培养提供了有力的人才队伍支撑和研究资源保障。</w:t>
      </w:r>
    </w:p>
    <w:p>
      <w:pPr>
        <w:pStyle w:val="3"/>
        <w:widowControl/>
        <w:spacing w:beforeAutospacing="0" w:afterAutospacing="0"/>
        <w:ind w:firstLine="420"/>
        <w:jc w:val="both"/>
        <w:rPr>
          <w:rFonts w:hint="eastAsia"/>
        </w:rPr>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二、活动介绍</w:t>
      </w:r>
    </w:p>
    <w:p>
      <w:pPr>
        <w:pStyle w:val="3"/>
        <w:widowControl/>
        <w:spacing w:beforeAutospacing="0" w:afterAutospacing="0"/>
        <w:ind w:firstLine="420"/>
        <w:jc w:val="both"/>
      </w:pPr>
      <w:r>
        <w:rPr>
          <w:rStyle w:val="6"/>
        </w:rPr>
        <w:t>1.招生人数：</w:t>
      </w:r>
      <w:r>
        <w:t>80人左右</w:t>
      </w:r>
    </w:p>
    <w:p>
      <w:pPr>
        <w:pStyle w:val="3"/>
        <w:widowControl/>
        <w:spacing w:beforeAutospacing="0" w:afterAutospacing="0"/>
        <w:ind w:firstLine="420"/>
        <w:jc w:val="both"/>
      </w:pPr>
      <w:r>
        <w:rPr>
          <w:rStyle w:val="6"/>
        </w:rPr>
        <w:t>2.时间：</w:t>
      </w:r>
      <w:r>
        <w:t>202</w:t>
      </w:r>
      <w:r>
        <w:rPr>
          <w:rFonts w:hint="eastAsia"/>
        </w:rPr>
        <w:t>4</w:t>
      </w:r>
      <w:r>
        <w:t>年7月</w:t>
      </w:r>
      <w:r>
        <w:rPr>
          <w:rFonts w:hint="eastAsia"/>
        </w:rPr>
        <w:t>20</w:t>
      </w:r>
      <w:r>
        <w:t>日</w:t>
      </w:r>
      <w:r>
        <w:rPr>
          <w:rFonts w:hint="eastAsia"/>
        </w:rPr>
        <w:t>（周六）</w:t>
      </w:r>
    </w:p>
    <w:p>
      <w:pPr>
        <w:pStyle w:val="3"/>
        <w:widowControl/>
        <w:spacing w:beforeAutospacing="0" w:afterAutospacing="0"/>
        <w:ind w:firstLine="420"/>
        <w:jc w:val="both"/>
      </w:pPr>
      <w:r>
        <w:rPr>
          <w:rStyle w:val="6"/>
        </w:rPr>
        <w:t>3.形式：</w:t>
      </w:r>
      <w:r>
        <w:t>线上举行</w:t>
      </w:r>
    </w:p>
    <w:p>
      <w:pPr>
        <w:pStyle w:val="3"/>
        <w:widowControl/>
        <w:spacing w:beforeAutospacing="0" w:afterAutospacing="0"/>
        <w:ind w:firstLine="420"/>
        <w:jc w:val="both"/>
      </w:pPr>
      <w:r>
        <w:rPr>
          <w:rStyle w:val="6"/>
        </w:rPr>
        <w:t>4.活动内容：</w:t>
      </w:r>
      <w:r>
        <w:t>开营仪式、名师讲堂、</w:t>
      </w:r>
      <w:r>
        <w:rPr>
          <w:rFonts w:hint="eastAsia"/>
        </w:rPr>
        <w:t>研究生经验分享交流会、</w:t>
      </w:r>
      <w:r>
        <w:t>综合面试（含英语及专业基础）等（具体日程另行通知）</w:t>
      </w:r>
    </w:p>
    <w:p>
      <w:pPr>
        <w:pStyle w:val="3"/>
        <w:widowControl/>
        <w:spacing w:beforeAutospacing="0" w:afterAutospacing="0"/>
        <w:ind w:firstLine="420"/>
        <w:jc w:val="both"/>
      </w:pPr>
      <w:r>
        <w:rPr>
          <w:rStyle w:val="6"/>
        </w:rPr>
        <w:t>5.活动费用：</w:t>
      </w:r>
      <w:r>
        <w:t>免费</w:t>
      </w:r>
    </w:p>
    <w:p>
      <w:pPr>
        <w:pStyle w:val="3"/>
        <w:widowControl/>
        <w:spacing w:beforeAutospacing="0" w:afterAutospacing="0"/>
        <w:ind w:firstLine="420"/>
        <w:jc w:val="both"/>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三、申请资格</w:t>
      </w:r>
    </w:p>
    <w:p>
      <w:pPr>
        <w:pStyle w:val="3"/>
        <w:widowControl/>
        <w:spacing w:beforeAutospacing="0" w:afterAutospacing="0"/>
        <w:ind w:firstLine="420"/>
        <w:jc w:val="both"/>
      </w:pPr>
      <w:r>
        <w:t>欢迎对计算机科学技术或语言智能</w:t>
      </w:r>
      <w:r>
        <w:rPr>
          <w:rFonts w:hint="eastAsia"/>
        </w:rPr>
        <w:t>与技术</w:t>
      </w:r>
      <w:r>
        <w:t>及相关方向有浓厚兴趣，具备开展学术研究的潜质，有志于从事学术研究工作的优秀学生申报，具体要求如下：</w:t>
      </w:r>
    </w:p>
    <w:p>
      <w:pPr>
        <w:pStyle w:val="3"/>
        <w:widowControl/>
        <w:spacing w:beforeAutospacing="0" w:afterAutospacing="0"/>
        <w:ind w:firstLine="420"/>
        <w:jc w:val="both"/>
      </w:pPr>
      <w:r>
        <w:rPr>
          <w:rStyle w:val="6"/>
        </w:rPr>
        <w:t>1.</w:t>
      </w:r>
      <w:r>
        <w:rPr>
          <w:rStyle w:val="6"/>
          <w:rFonts w:hint="eastAsia"/>
        </w:rPr>
        <w:t xml:space="preserve"> </w:t>
      </w:r>
      <w:r>
        <w:rPr>
          <w:rStyle w:val="6"/>
        </w:rPr>
        <w:t>拥护中国共产党领导，品德优良，遵纪守法，学风端正，在校期间无任何违法、违纪记录。</w:t>
      </w:r>
    </w:p>
    <w:p>
      <w:pPr>
        <w:pStyle w:val="3"/>
        <w:widowControl/>
        <w:spacing w:beforeAutospacing="0" w:afterAutospacing="0"/>
        <w:ind w:firstLine="420"/>
        <w:jc w:val="both"/>
      </w:pPr>
      <w:r>
        <w:rPr>
          <w:rStyle w:val="6"/>
        </w:rPr>
        <w:t>2.专业要求：</w:t>
      </w:r>
      <w:r>
        <w:t>全国各高等院校本科三年级计算机、人工智能、语言学及相关专业优秀在校生</w:t>
      </w:r>
      <w:r>
        <w:rPr>
          <w:rFonts w:hint="eastAsia"/>
        </w:rPr>
        <w:t>（</w:t>
      </w:r>
      <w:r>
        <w:t>202</w:t>
      </w:r>
      <w:r>
        <w:rPr>
          <w:rFonts w:hint="eastAsia"/>
        </w:rPr>
        <w:t>5</w:t>
      </w:r>
      <w:r>
        <w:t>年应届毕业生</w:t>
      </w:r>
      <w:r>
        <w:rPr>
          <w:rFonts w:hint="eastAsia"/>
        </w:rPr>
        <w:t>）</w:t>
      </w:r>
      <w:r>
        <w:t>；</w:t>
      </w:r>
    </w:p>
    <w:p>
      <w:pPr>
        <w:pStyle w:val="3"/>
        <w:widowControl/>
        <w:spacing w:beforeAutospacing="0" w:afterAutospacing="0"/>
        <w:ind w:firstLine="420"/>
        <w:jc w:val="both"/>
      </w:pPr>
      <w:r>
        <w:rPr>
          <w:rStyle w:val="6"/>
        </w:rPr>
        <w:t>3.成绩要求：</w:t>
      </w:r>
      <w:r>
        <w:t>成绩优良，本科前3年</w:t>
      </w:r>
      <w:r>
        <w:rPr>
          <w:rFonts w:hint="eastAsia"/>
        </w:rPr>
        <w:t>（</w:t>
      </w:r>
      <w:r>
        <w:t>或前5学期</w:t>
      </w:r>
      <w:r>
        <w:rPr>
          <w:rFonts w:hint="eastAsia"/>
        </w:rPr>
        <w:t>）</w:t>
      </w:r>
      <w:r>
        <w:t>总评成绩</w:t>
      </w:r>
      <w:r>
        <w:rPr>
          <w:rFonts w:hint="eastAsia"/>
        </w:rPr>
        <w:t>（</w:t>
      </w:r>
      <w:r>
        <w:t>绩点</w:t>
      </w:r>
      <w:r>
        <w:rPr>
          <w:rFonts w:hint="eastAsia"/>
        </w:rPr>
        <w:t>）</w:t>
      </w:r>
      <w:r>
        <w:t>排名在该校本专业同年级前30%之内；</w:t>
      </w:r>
    </w:p>
    <w:p>
      <w:pPr>
        <w:pStyle w:val="3"/>
        <w:widowControl/>
        <w:spacing w:beforeAutospacing="0" w:afterAutospacing="0"/>
        <w:ind w:firstLine="420"/>
        <w:jc w:val="both"/>
      </w:pPr>
      <w:r>
        <w:rPr>
          <w:rStyle w:val="6"/>
        </w:rPr>
        <w:t>4.英语要求：</w:t>
      </w:r>
      <w:r>
        <w:t> 通过全国大学英语六级考试或英语专业四级考试，或</w:t>
      </w:r>
      <w:r>
        <w:rPr>
          <w:highlight w:val="none"/>
        </w:rPr>
        <w:t>TOEFL高于90分（包含90分），或IELTS高于6.</w:t>
      </w:r>
      <w:r>
        <w:rPr>
          <w:rFonts w:hint="eastAsia"/>
          <w:highlight w:val="none"/>
          <w:lang w:val="en-US" w:eastAsia="zh-CN"/>
        </w:rPr>
        <w:t>5</w:t>
      </w:r>
      <w:r>
        <w:rPr>
          <w:highlight w:val="none"/>
        </w:rPr>
        <w:t>分</w:t>
      </w:r>
      <w:r>
        <w:rPr>
          <w:rFonts w:hint="eastAsia"/>
          <w:highlight w:val="none"/>
          <w:lang w:eastAsia="zh-CN"/>
        </w:rPr>
        <w:t>（</w:t>
      </w:r>
      <w:r>
        <w:rPr>
          <w:rFonts w:hint="eastAsia"/>
          <w:highlight w:val="none"/>
          <w:lang w:val="en-US" w:eastAsia="zh-CN"/>
        </w:rPr>
        <w:t>包含6.5分</w:t>
      </w:r>
      <w:r>
        <w:rPr>
          <w:rFonts w:hint="eastAsia"/>
          <w:highlight w:val="none"/>
          <w:lang w:eastAsia="zh-CN"/>
        </w:rPr>
        <w:t>）</w:t>
      </w:r>
      <w:r>
        <w:rPr>
          <w:highlight w:val="none"/>
        </w:rPr>
        <w:t>；</w:t>
      </w:r>
    </w:p>
    <w:p>
      <w:pPr>
        <w:pStyle w:val="3"/>
        <w:widowControl/>
        <w:spacing w:beforeAutospacing="0" w:afterAutospacing="0"/>
        <w:ind w:firstLine="420"/>
        <w:jc w:val="both"/>
      </w:pPr>
      <w:r>
        <w:rPr>
          <w:rStyle w:val="6"/>
        </w:rPr>
        <w:t>5.“硕士”项目：</w:t>
      </w:r>
      <w:r>
        <w:t>符合国家免试攻读硕士研究生的基本条件，预计可获得所在学校的推荐免试资格，或有意报考我校研究生的优秀在校生</w:t>
      </w:r>
      <w:r>
        <w:rPr>
          <w:rFonts w:hint="eastAsia"/>
        </w:rPr>
        <w:t>（</w:t>
      </w:r>
      <w:r>
        <w:t>202</w:t>
      </w:r>
      <w:r>
        <w:rPr>
          <w:rFonts w:hint="eastAsia"/>
        </w:rPr>
        <w:t>5</w:t>
      </w:r>
      <w:r>
        <w:t>年应届毕业生</w:t>
      </w:r>
      <w:r>
        <w:rPr>
          <w:rFonts w:hint="eastAsia"/>
        </w:rPr>
        <w:t>）</w:t>
      </w:r>
      <w:r>
        <w:t>；</w:t>
      </w:r>
    </w:p>
    <w:p>
      <w:pPr>
        <w:pStyle w:val="3"/>
        <w:widowControl/>
        <w:spacing w:beforeAutospacing="0" w:afterAutospacing="0"/>
        <w:ind w:firstLine="420"/>
        <w:jc w:val="both"/>
      </w:pPr>
      <w:r>
        <w:rPr>
          <w:rStyle w:val="6"/>
        </w:rPr>
        <w:t>6.“直博”项目：</w:t>
      </w:r>
      <w:r>
        <w:t>符合国家免试攻读硕士研究生的基本条件，另需提供两位相关学科副教授及以上职称专家的推荐信。</w:t>
      </w:r>
    </w:p>
    <w:p>
      <w:pPr>
        <w:pStyle w:val="3"/>
        <w:widowControl/>
        <w:spacing w:beforeAutospacing="0" w:afterAutospacing="0"/>
        <w:ind w:firstLine="420"/>
        <w:jc w:val="both"/>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四、申请材料</w:t>
      </w:r>
    </w:p>
    <w:p>
      <w:pPr>
        <w:pStyle w:val="3"/>
        <w:widowControl/>
        <w:spacing w:beforeAutospacing="0" w:afterAutospacing="0"/>
        <w:ind w:firstLine="420"/>
        <w:jc w:val="both"/>
      </w:pPr>
      <w:r>
        <w:t>1.《北京语言大学语言智能202</w:t>
      </w:r>
      <w:r>
        <w:rPr>
          <w:rFonts w:hint="eastAsia"/>
        </w:rPr>
        <w:t>4</w:t>
      </w:r>
      <w:r>
        <w:t>年全国优秀大学生暑期夏令营申请表》（附件1，均以“高校-申请专业</w:t>
      </w:r>
      <w:r>
        <w:rPr>
          <w:rFonts w:hint="eastAsia"/>
        </w:rPr>
        <w:t>（计算机科学与技术/语言智能与技术）</w:t>
      </w:r>
      <w:r>
        <w:t>-姓名-申请层次（硕士/直博）”命名，营员填写后需由申请人本科所在院系审核盖章）；</w:t>
      </w:r>
    </w:p>
    <w:p>
      <w:pPr>
        <w:pStyle w:val="3"/>
        <w:widowControl/>
        <w:spacing w:beforeAutospacing="0" w:afterAutospacing="0"/>
        <w:ind w:firstLine="420"/>
        <w:jc w:val="both"/>
      </w:pPr>
      <w:r>
        <w:t>2.身份证（正反面扫描在同一页）；</w:t>
      </w:r>
    </w:p>
    <w:p>
      <w:pPr>
        <w:pStyle w:val="3"/>
        <w:widowControl/>
        <w:spacing w:beforeAutospacing="0" w:afterAutospacing="0"/>
        <w:ind w:firstLine="420"/>
        <w:jc w:val="both"/>
      </w:pPr>
      <w:r>
        <w:t>3.学生证（本人信息页及加盖各学期注册章页）；</w:t>
      </w:r>
    </w:p>
    <w:p>
      <w:pPr>
        <w:pStyle w:val="3"/>
        <w:widowControl/>
        <w:spacing w:beforeAutospacing="0" w:afterAutospacing="0"/>
        <w:ind w:firstLine="420"/>
        <w:jc w:val="both"/>
      </w:pPr>
      <w:r>
        <w:t>4.本科成绩单和专业排名证明（由学校或院系教务管理部门盖章）；</w:t>
      </w:r>
    </w:p>
    <w:p>
      <w:pPr>
        <w:pStyle w:val="3"/>
        <w:widowControl/>
        <w:spacing w:beforeAutospacing="0" w:afterAutospacing="0"/>
        <w:ind w:firstLine="420"/>
        <w:jc w:val="both"/>
      </w:pPr>
      <w:r>
        <w:t>5.英语水平证明（如CET英语四、六级考试成绩单、英语专业四级成绩单或TOEFL、GRE、IELTS考试等测试成绩单）；</w:t>
      </w:r>
    </w:p>
    <w:p>
      <w:pPr>
        <w:pStyle w:val="3"/>
        <w:widowControl/>
        <w:spacing w:beforeAutospacing="0" w:afterAutospacing="0"/>
        <w:ind w:firstLine="420"/>
        <w:jc w:val="both"/>
      </w:pPr>
      <w:r>
        <w:t>6.补充材料（获奖证明、论文、研究成果证明）；</w:t>
      </w:r>
    </w:p>
    <w:p>
      <w:pPr>
        <w:pStyle w:val="3"/>
        <w:widowControl/>
        <w:spacing w:beforeAutospacing="0" w:afterAutospacing="0"/>
        <w:ind w:firstLine="420"/>
        <w:jc w:val="both"/>
      </w:pPr>
      <w:r>
        <w:t>7.两位相关学科副教授及以上职称的专家所写的推荐信（直博项目必要）。</w:t>
      </w:r>
    </w:p>
    <w:p>
      <w:pPr>
        <w:pStyle w:val="3"/>
        <w:widowControl/>
        <w:spacing w:beforeAutospacing="0" w:afterAutospacing="0"/>
        <w:ind w:firstLine="420"/>
        <w:jc w:val="both"/>
      </w:pPr>
      <w:r>
        <w:t>申请人请保证所填内容、所供材料真实准确。将上述材料原件扫描整合为一个PDF格式的文件，文件名为“高校-申请专业-姓名-申请层次（硕士/直博）”，邮件主题为“高校-申请专业-姓名-申请层次（硕士/直博）”。线上报到时需提供相应材料原件备查。</w:t>
      </w:r>
    </w:p>
    <w:p>
      <w:pPr>
        <w:pStyle w:val="3"/>
        <w:widowControl/>
        <w:spacing w:beforeAutospacing="0" w:afterAutospacing="0"/>
        <w:jc w:val="center"/>
      </w:pPr>
    </w:p>
    <w:p>
      <w:pPr>
        <w:pStyle w:val="3"/>
        <w:widowControl/>
        <w:spacing w:beforeAutospacing="0" w:afterAutospacing="0"/>
        <w:ind w:firstLine="420"/>
        <w:jc w:val="both"/>
      </w:pPr>
      <w:r>
        <w:t>注：点击最下方“</w:t>
      </w:r>
      <w:r>
        <w:rPr>
          <w:rStyle w:val="6"/>
        </w:rPr>
        <w:t>阅读全文</w:t>
      </w:r>
      <w:r>
        <w:t>”进入官网获取附件1</w:t>
      </w:r>
    </w:p>
    <w:p>
      <w:pPr>
        <w:pStyle w:val="3"/>
        <w:widowControl/>
        <w:spacing w:beforeAutospacing="0" w:afterAutospacing="0"/>
        <w:ind w:firstLine="420"/>
        <w:jc w:val="both"/>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五、申请方式</w:t>
      </w:r>
    </w:p>
    <w:p>
      <w:pPr>
        <w:pStyle w:val="3"/>
        <w:widowControl/>
        <w:spacing w:beforeAutospacing="0" w:afterAutospacing="0"/>
        <w:ind w:firstLine="420"/>
        <w:jc w:val="both"/>
      </w:pPr>
      <w:r>
        <w:t>申请人于</w:t>
      </w:r>
      <w:r>
        <w:rPr>
          <w:b/>
          <w:bCs/>
        </w:rPr>
        <w:t>202</w:t>
      </w:r>
      <w:r>
        <w:rPr>
          <w:rFonts w:hint="eastAsia"/>
          <w:b/>
          <w:bCs/>
        </w:rPr>
        <w:t>4</w:t>
      </w:r>
      <w:r>
        <w:rPr>
          <w:b/>
          <w:bCs/>
        </w:rPr>
        <w:t>年</w:t>
      </w:r>
      <w:r>
        <w:rPr>
          <w:rFonts w:hint="eastAsia"/>
          <w:b/>
          <w:bCs/>
        </w:rPr>
        <w:t>7</w:t>
      </w:r>
      <w:r>
        <w:rPr>
          <w:b/>
          <w:bCs/>
        </w:rPr>
        <w:t>月</w:t>
      </w:r>
      <w:r>
        <w:rPr>
          <w:rFonts w:hint="eastAsia"/>
          <w:b/>
          <w:bCs/>
        </w:rPr>
        <w:t>5</w:t>
      </w:r>
      <w:r>
        <w:rPr>
          <w:b/>
          <w:bCs/>
        </w:rPr>
        <w:t>日前</w:t>
      </w:r>
      <w:r>
        <w:t>申请材料发送至</w:t>
      </w:r>
      <w:r>
        <w:rPr>
          <w:rFonts w:hint="eastAsia"/>
        </w:rPr>
        <w:t>xinkexly@163.com</w:t>
      </w:r>
    </w:p>
    <w:p>
      <w:pPr>
        <w:pStyle w:val="3"/>
        <w:widowControl/>
        <w:spacing w:beforeAutospacing="0" w:afterAutospacing="0"/>
        <w:ind w:firstLine="420"/>
        <w:jc w:val="both"/>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六、录取审核</w:t>
      </w:r>
    </w:p>
    <w:p>
      <w:pPr>
        <w:pStyle w:val="3"/>
        <w:widowControl/>
        <w:spacing w:beforeAutospacing="0" w:afterAutospacing="0"/>
        <w:ind w:firstLine="420"/>
        <w:jc w:val="both"/>
      </w:pPr>
      <w:r>
        <w:t>材料审核与录取工作将在7月</w:t>
      </w:r>
      <w:r>
        <w:rPr>
          <w:rFonts w:hint="eastAsia"/>
        </w:rPr>
        <w:t>12</w:t>
      </w:r>
      <w:r>
        <w:t>日前结束，录取名单将在信息科学学院</w:t>
      </w:r>
      <w:r>
        <w:rPr>
          <w:rFonts w:hint="eastAsia"/>
        </w:rPr>
        <w:t>官方公众号（信科一家亲）</w:t>
      </w:r>
      <w:r>
        <w:rPr>
          <w:color w:val="3E3E3E"/>
        </w:rPr>
        <w:t>及北京语言大学研招办网站</w:t>
      </w:r>
      <w:r>
        <w:rPr>
          <w:rFonts w:hint="eastAsia"/>
          <w:color w:val="3E3E3E"/>
        </w:rPr>
        <w:t>（</w:t>
      </w:r>
      <w:r>
        <w:rPr>
          <w:color w:val="3E3E3E"/>
        </w:rPr>
        <w:t>http://yjsy.blcu.edu.cn/</w:t>
      </w:r>
      <w:r>
        <w:rPr>
          <w:rFonts w:hint="eastAsia"/>
          <w:color w:val="3E3E3E"/>
        </w:rPr>
        <w:t>）</w:t>
      </w:r>
      <w:r>
        <w:rPr>
          <w:color w:val="3E3E3E"/>
        </w:rPr>
        <w:t>公布并直接通知本人</w:t>
      </w:r>
      <w:r>
        <w:rPr>
          <w:rFonts w:hint="eastAsia"/>
          <w:color w:val="3E3E3E"/>
        </w:rPr>
        <w:t>（</w:t>
      </w:r>
      <w:r>
        <w:rPr>
          <w:color w:val="3E3E3E"/>
        </w:rPr>
        <w:t>以短信或电子邮件形式</w:t>
      </w:r>
      <w:r>
        <w:rPr>
          <w:rFonts w:hint="eastAsia"/>
          <w:color w:val="3E3E3E"/>
        </w:rPr>
        <w:t>）</w:t>
      </w:r>
      <w:r>
        <w:rPr>
          <w:color w:val="3E3E3E"/>
        </w:rPr>
        <w:t>。</w:t>
      </w: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七、考核评优</w:t>
      </w:r>
    </w:p>
    <w:p>
      <w:pPr>
        <w:pStyle w:val="3"/>
        <w:widowControl/>
        <w:spacing w:beforeAutospacing="0" w:afterAutospacing="0"/>
        <w:ind w:firstLine="420"/>
        <w:jc w:val="both"/>
        <w:rPr>
          <w:highlight w:val="none"/>
        </w:rPr>
      </w:pPr>
      <w:bookmarkStart w:id="0" w:name="_GoBack"/>
      <w:r>
        <w:rPr>
          <w:highlight w:val="none"/>
        </w:rPr>
        <w:t>夏令营活动结束后，我院将根据申请材料、在营期间表现等综合情况，选拔出优秀营员，</w:t>
      </w:r>
      <w:r>
        <w:rPr>
          <w:rFonts w:hint="eastAsia"/>
          <w:highlight w:val="none"/>
          <w:lang w:val="en-US" w:eastAsia="zh-CN"/>
        </w:rPr>
        <w:t>具体结果以北京语言大学研究生院网站官方公示为准</w:t>
      </w:r>
      <w:r>
        <w:rPr>
          <w:highlight w:val="none"/>
        </w:rPr>
        <w:t>。</w:t>
      </w:r>
    </w:p>
    <w:bookmarkEnd w:id="0"/>
    <w:p>
      <w:pPr>
        <w:pStyle w:val="3"/>
        <w:widowControl/>
        <w:spacing w:beforeAutospacing="0" w:afterAutospacing="0"/>
        <w:jc w:val="both"/>
      </w:pPr>
    </w:p>
    <w:p>
      <w:pPr>
        <w:pStyle w:val="3"/>
        <w:widowControl/>
        <w:spacing w:beforeAutospacing="0" w:afterAutospacing="0"/>
        <w:ind w:firstLine="420"/>
        <w:jc w:val="both"/>
      </w:pPr>
      <w:r>
        <w:t>我院将对优秀及合格营员提供以下优待政策：</w:t>
      </w:r>
    </w:p>
    <w:p>
      <w:pPr>
        <w:pStyle w:val="3"/>
        <w:widowControl/>
        <w:numPr>
          <w:ilvl w:val="0"/>
          <w:numId w:val="1"/>
        </w:numPr>
        <w:spacing w:beforeAutospacing="0" w:afterAutospacing="0"/>
        <w:ind w:firstLine="420"/>
        <w:jc w:val="both"/>
      </w:pPr>
      <w:r>
        <w:rPr>
          <w:rFonts w:hint="eastAsia"/>
        </w:rPr>
        <w:t>“优秀营员”如获得就读学校2025年研究生推免资格，并申请我校推免生，申请专业须与“优秀营员”公示的专业相同，其中，如专业内不同方向考试科目不同，须专业、方向均一致，如专业、方向名称有调整的，以《北京语言大学2025年硕士研究生专业目录》或相关通知为准。符合以上条件的“优秀营员”可通过推免方式直接拟录取为我校2025年硕士研究生，无须参加推免复试。</w:t>
      </w:r>
    </w:p>
    <w:p>
      <w:pPr>
        <w:pStyle w:val="3"/>
        <w:widowControl/>
        <w:numPr>
          <w:ilvl w:val="0"/>
          <w:numId w:val="1"/>
        </w:numPr>
        <w:spacing w:beforeAutospacing="0" w:afterAutospacing="0"/>
        <w:ind w:firstLine="420"/>
        <w:jc w:val="both"/>
      </w:pPr>
      <w:r>
        <w:rPr>
          <w:rFonts w:hint="eastAsia"/>
        </w:rPr>
        <w:t>“优秀营员”须在全国推免服务系统中注册并填报我校志愿，并在我校规定时间内完成接收确认复试、待录取通知等相应程序。未在我校规定时间内完成相应程序的，视为自动放弃我校“优秀营员”资格。</w:t>
      </w:r>
    </w:p>
    <w:p>
      <w:pPr>
        <w:pStyle w:val="3"/>
        <w:widowControl/>
        <w:numPr>
          <w:ilvl w:val="0"/>
          <w:numId w:val="1"/>
        </w:numPr>
        <w:spacing w:beforeAutospacing="0" w:afterAutospacing="0"/>
        <w:ind w:firstLine="420"/>
        <w:jc w:val="both"/>
      </w:pPr>
      <w:r>
        <w:t>“直博”项目营员考核结果为优秀的，学校将组织再次考核并确定录取意见。</w:t>
      </w:r>
    </w:p>
    <w:p>
      <w:pPr>
        <w:pStyle w:val="3"/>
        <w:widowControl/>
        <w:spacing w:beforeAutospacing="0" w:afterAutospacing="0"/>
        <w:ind w:firstLine="420"/>
        <w:jc w:val="both"/>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八、其他说明</w:t>
      </w:r>
    </w:p>
    <w:p>
      <w:pPr>
        <w:pStyle w:val="3"/>
        <w:widowControl/>
        <w:spacing w:beforeAutospacing="0" w:afterAutospacing="0"/>
        <w:ind w:firstLine="420"/>
      </w:pPr>
      <w:r>
        <w:t>1.每名申请人限报一个培养单位、一个专业。</w:t>
      </w:r>
    </w:p>
    <w:p>
      <w:pPr>
        <w:pStyle w:val="3"/>
        <w:widowControl/>
        <w:spacing w:beforeAutospacing="0" w:afterAutospacing="0"/>
        <w:ind w:firstLine="420"/>
      </w:pPr>
      <w:r>
        <w:t>2.未按规定时间报道视为自愿放弃入营资格。</w:t>
      </w:r>
    </w:p>
    <w:p>
      <w:pPr>
        <w:pStyle w:val="3"/>
        <w:widowControl/>
        <w:spacing w:beforeAutospacing="0" w:afterAutospacing="0"/>
        <w:ind w:firstLine="420"/>
      </w:pPr>
      <w:r>
        <w:t>3.本章程解释权归北京语言大学信息科学学院。</w:t>
      </w:r>
    </w:p>
    <w:p>
      <w:pPr>
        <w:pStyle w:val="3"/>
        <w:widowControl/>
        <w:spacing w:beforeAutospacing="0" w:afterAutospacing="0"/>
        <w:ind w:firstLine="420"/>
      </w:pPr>
    </w:p>
    <w:p>
      <w:pPr>
        <w:pStyle w:val="3"/>
        <w:widowControl/>
        <w:spacing w:beforeAutospacing="0" w:afterAutospacing="0"/>
      </w:pPr>
    </w:p>
    <w:p>
      <w:pPr>
        <w:pStyle w:val="3"/>
        <w:widowControl/>
        <w:spacing w:beforeAutospacing="0" w:afterAutospacing="0"/>
      </w:pPr>
    </w:p>
    <w:p>
      <w:pPr>
        <w:pStyle w:val="3"/>
        <w:widowControl/>
        <w:spacing w:beforeAutospacing="0" w:afterAutospacing="0"/>
      </w:pPr>
      <w:r>
        <w:rPr>
          <w:rStyle w:val="6"/>
        </w:rPr>
        <w:t>九、联系方式</w:t>
      </w:r>
    </w:p>
    <w:p>
      <w:pPr>
        <w:pStyle w:val="3"/>
        <w:widowControl/>
        <w:spacing w:beforeAutospacing="0" w:afterAutospacing="0"/>
        <w:ind w:firstLine="420"/>
      </w:pPr>
      <w:r>
        <w:rPr>
          <w:rStyle w:val="6"/>
        </w:rPr>
        <w:t>联系人：</w:t>
      </w:r>
      <w:r>
        <w:t xml:space="preserve">北京语言大学信息科学学院 </w:t>
      </w:r>
      <w:r>
        <w:rPr>
          <w:rFonts w:hint="eastAsia"/>
        </w:rPr>
        <w:t>袁</w:t>
      </w:r>
      <w:r>
        <w:t>老师</w:t>
      </w:r>
    </w:p>
    <w:p>
      <w:pPr>
        <w:pStyle w:val="3"/>
        <w:widowControl/>
        <w:spacing w:beforeAutospacing="0" w:afterAutospacing="0"/>
        <w:ind w:firstLine="420"/>
      </w:pPr>
      <w:r>
        <w:rPr>
          <w:rStyle w:val="6"/>
        </w:rPr>
        <w:t>电话：</w:t>
      </w:r>
      <w:r>
        <w:t>010-82303109  </w:t>
      </w:r>
    </w:p>
    <w:p>
      <w:pPr>
        <w:pStyle w:val="3"/>
        <w:widowControl/>
        <w:spacing w:beforeAutospacing="0" w:afterAutospacing="0"/>
        <w:ind w:firstLine="420"/>
        <w:rPr>
          <w:rStyle w:val="6"/>
          <w:b w:val="0"/>
          <w:bCs/>
        </w:rPr>
      </w:pPr>
      <w:r>
        <w:rPr>
          <w:rStyle w:val="6"/>
        </w:rPr>
        <w:t>咨询邮箱：</w:t>
      </w:r>
      <w:r>
        <w:fldChar w:fldCharType="begin"/>
      </w:r>
      <w:r>
        <w:instrText xml:space="preserve"> HYPERLINK "mailto:xinkexly@163.com" </w:instrText>
      </w:r>
      <w:r>
        <w:fldChar w:fldCharType="separate"/>
      </w:r>
      <w:r>
        <w:rPr>
          <w:rStyle w:val="7"/>
          <w:rFonts w:hint="eastAsia"/>
          <w:bCs/>
        </w:rPr>
        <w:t>xinkexly@163.com</w:t>
      </w:r>
      <w:r>
        <w:rPr>
          <w:rStyle w:val="7"/>
          <w:rFonts w:hint="eastAsia"/>
          <w:bCs/>
        </w:rPr>
        <w:fldChar w:fldCharType="end"/>
      </w:r>
    </w:p>
    <w:p>
      <w:pPr>
        <w:pStyle w:val="3"/>
        <w:widowControl/>
        <w:spacing w:beforeAutospacing="0" w:afterAutospacing="0"/>
        <w:ind w:firstLine="420"/>
        <w:rPr>
          <w:rStyle w:val="6"/>
          <w:b w:val="0"/>
          <w:bCs/>
        </w:rPr>
      </w:pPr>
      <w:r>
        <w:rPr>
          <w:rStyle w:val="6"/>
          <w:rFonts w:hint="eastAsia"/>
        </w:rPr>
        <w:t>官方公众号</w:t>
      </w:r>
      <w:r>
        <w:rPr>
          <w:rStyle w:val="6"/>
          <w:rFonts w:hint="eastAsia"/>
          <w:b w:val="0"/>
          <w:bCs/>
        </w:rPr>
        <w:t>：信科一家亲</w:t>
      </w:r>
    </w:p>
    <w:p>
      <w:pPr>
        <w:pStyle w:val="3"/>
        <w:widowControl/>
        <w:spacing w:beforeAutospacing="0" w:afterAutospacing="0"/>
        <w:ind w:firstLine="420"/>
      </w:pPr>
      <w:r>
        <w:rPr>
          <w:rStyle w:val="6"/>
        </w:rPr>
        <w:t>网址： </w:t>
      </w:r>
      <w:r>
        <w:rPr>
          <w:color w:val="3E3E3E"/>
        </w:rPr>
        <w:t>http://xxkx.blcu.edu.cn/</w:t>
      </w:r>
    </w:p>
    <w:p>
      <w:pPr>
        <w:pStyle w:val="3"/>
        <w:widowControl/>
        <w:spacing w:beforeAutospacing="0" w:afterAutospacing="0"/>
        <w:ind w:firstLine="420"/>
      </w:pPr>
    </w:p>
    <w:p>
      <w:pPr>
        <w:pStyle w:val="3"/>
        <w:widowControl/>
        <w:spacing w:beforeAutospacing="0" w:afterAutospacing="0"/>
      </w:pPr>
    </w:p>
    <w:p>
      <w:pPr>
        <w:pStyle w:val="3"/>
        <w:widowControl/>
        <w:spacing w:beforeAutospacing="0" w:afterAutospacing="0"/>
        <w:ind w:firstLine="420"/>
      </w:pPr>
      <w:r>
        <w:t>欢迎各高校202</w:t>
      </w:r>
      <w:r>
        <w:rPr>
          <w:rFonts w:hint="eastAsia"/>
        </w:rPr>
        <w:t>5</w:t>
      </w:r>
      <w:r>
        <w:t>年优秀应届本科毕业生积极报名，欢迎来电咨询相关信息。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D0FE"/>
    <w:multiLevelType w:val="singleLevel"/>
    <w:tmpl w:val="97CFD0F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iMDczM2Q4ODI5ZWM5MmEyZTNlMWJhOTEzNWQxNTUifQ=="/>
  </w:docVars>
  <w:rsids>
    <w:rsidRoot w:val="5F5D0841"/>
    <w:rsid w:val="00103D57"/>
    <w:rsid w:val="00184834"/>
    <w:rsid w:val="004B2A58"/>
    <w:rsid w:val="00593490"/>
    <w:rsid w:val="005C6BE1"/>
    <w:rsid w:val="00637FA7"/>
    <w:rsid w:val="00F05A18"/>
    <w:rsid w:val="012D2227"/>
    <w:rsid w:val="01853E11"/>
    <w:rsid w:val="030D2310"/>
    <w:rsid w:val="03B86720"/>
    <w:rsid w:val="03F37758"/>
    <w:rsid w:val="0A427DCA"/>
    <w:rsid w:val="0D2E7A52"/>
    <w:rsid w:val="0E0802A4"/>
    <w:rsid w:val="104B091B"/>
    <w:rsid w:val="11486765"/>
    <w:rsid w:val="13427DB4"/>
    <w:rsid w:val="14535FF1"/>
    <w:rsid w:val="17035AAC"/>
    <w:rsid w:val="178A59CF"/>
    <w:rsid w:val="18673E19"/>
    <w:rsid w:val="19D92AF4"/>
    <w:rsid w:val="1CEA7B29"/>
    <w:rsid w:val="1F572E39"/>
    <w:rsid w:val="200B3EAE"/>
    <w:rsid w:val="204F1D62"/>
    <w:rsid w:val="219758A1"/>
    <w:rsid w:val="24D5755E"/>
    <w:rsid w:val="253908EB"/>
    <w:rsid w:val="25E57B20"/>
    <w:rsid w:val="268E5BE2"/>
    <w:rsid w:val="2A36189D"/>
    <w:rsid w:val="2DDB69E3"/>
    <w:rsid w:val="2E4E3659"/>
    <w:rsid w:val="30112B90"/>
    <w:rsid w:val="30B023A9"/>
    <w:rsid w:val="32B55A55"/>
    <w:rsid w:val="33205525"/>
    <w:rsid w:val="33441B96"/>
    <w:rsid w:val="35F873E3"/>
    <w:rsid w:val="36A213D4"/>
    <w:rsid w:val="36AE738B"/>
    <w:rsid w:val="3BF33A92"/>
    <w:rsid w:val="3C045125"/>
    <w:rsid w:val="3C666012"/>
    <w:rsid w:val="3CCB2319"/>
    <w:rsid w:val="3DAD0386"/>
    <w:rsid w:val="3DC56D68"/>
    <w:rsid w:val="3DD551FD"/>
    <w:rsid w:val="3DD72D77"/>
    <w:rsid w:val="3FA949BB"/>
    <w:rsid w:val="41226CCE"/>
    <w:rsid w:val="43391CCF"/>
    <w:rsid w:val="47F46BC7"/>
    <w:rsid w:val="4C145B37"/>
    <w:rsid w:val="4CB85742"/>
    <w:rsid w:val="4E612ADD"/>
    <w:rsid w:val="508036EE"/>
    <w:rsid w:val="52F263F9"/>
    <w:rsid w:val="53FC1A4E"/>
    <w:rsid w:val="546F4AAC"/>
    <w:rsid w:val="547D5129"/>
    <w:rsid w:val="59DD395F"/>
    <w:rsid w:val="5C6F3D49"/>
    <w:rsid w:val="5DF510DC"/>
    <w:rsid w:val="5F5D0841"/>
    <w:rsid w:val="63B15515"/>
    <w:rsid w:val="64281C7B"/>
    <w:rsid w:val="65AB4911"/>
    <w:rsid w:val="6650488C"/>
    <w:rsid w:val="66611474"/>
    <w:rsid w:val="67C25F42"/>
    <w:rsid w:val="68751724"/>
    <w:rsid w:val="690C3919"/>
    <w:rsid w:val="69886D18"/>
    <w:rsid w:val="6A723C50"/>
    <w:rsid w:val="6CF76304"/>
    <w:rsid w:val="78DB2186"/>
    <w:rsid w:val="7AC01140"/>
    <w:rsid w:val="7B2E12DC"/>
    <w:rsid w:val="7B34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customStyle="1" w:styleId="8">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436</Words>
  <Characters>2487</Characters>
  <Lines>20</Lines>
  <Paragraphs>5</Paragraphs>
  <TotalTime>1148</TotalTime>
  <ScaleCrop>false</ScaleCrop>
  <LinksUpToDate>false</LinksUpToDate>
  <CharactersWithSpaces>2918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2024-05-23T07:00:00Z</dcterms:created>
  <dc:creator>WPS_1570675904</dc:creator>
  <cp:lastModifiedBy>WPS_1570675904</cp:lastModifiedBy>
  <dcterms:modified xsi:type="dcterms:W3CDTF">2024-05-24T02:21:56Z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CEFF016688E745DC90783EDE853BD765_13</vt:lpwstr>
  </property>
</Properties>
</file>