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color w:val="FFFFFF" w:themeColor="background1"/>
          <w:sz w:val="32"/>
          <w:szCs w:val="32"/>
          <w:highlight w:val="darkBlue"/>
          <w14:textFill>
            <w14:solidFill>
              <w14:schemeClr w14:val="bg1"/>
            </w14:solidFill>
          </w14:textFill>
        </w:rPr>
      </w:pPr>
      <w:r>
        <w:rPr>
          <w:rFonts w:hint="eastAsia" w:ascii="宋体" w:hAnsi="宋体" w:eastAsia="宋体" w:cs="宋体"/>
          <w:b/>
          <w:bCs/>
          <w:color w:val="FFFFFF" w:themeColor="background1"/>
          <w:sz w:val="32"/>
          <w:szCs w:val="32"/>
          <w:highlight w:val="darkBlue"/>
          <w14:textFill>
            <w14:solidFill>
              <w14:schemeClr w14:val="bg1"/>
            </w14:solidFill>
          </w14:textFill>
        </w:rPr>
        <w:t>北京语言大学国别和区域研究院</w:t>
      </w:r>
    </w:p>
    <w:p>
      <w:pPr>
        <w:bidi w:val="0"/>
        <w:jc w:val="center"/>
        <w:rPr>
          <w:rFonts w:hint="eastAsia" w:ascii="宋体" w:hAnsi="宋体" w:eastAsia="宋体" w:cs="宋体"/>
          <w:b/>
          <w:bCs/>
          <w:color w:val="FFFFFF" w:themeColor="background1"/>
          <w:sz w:val="32"/>
          <w:szCs w:val="32"/>
          <w:highlight w:val="darkBlue"/>
          <w14:textFill>
            <w14:solidFill>
              <w14:schemeClr w14:val="bg1"/>
            </w14:solidFill>
          </w14:textFill>
        </w:rPr>
      </w:pPr>
      <w:r>
        <w:rPr>
          <w:rFonts w:hint="eastAsia" w:ascii="宋体" w:hAnsi="宋体" w:eastAsia="宋体" w:cs="宋体"/>
          <w:b/>
          <w:bCs/>
          <w:color w:val="FFFFFF" w:themeColor="background1"/>
          <w:sz w:val="32"/>
          <w:szCs w:val="32"/>
          <w:highlight w:val="darkBlue"/>
          <w14:textFill>
            <w14:solidFill>
              <w14:schemeClr w14:val="bg1"/>
            </w14:solidFill>
          </w14:textFill>
        </w:rPr>
        <w:t>2024年全国优秀大学生夏令营活动通知</w:t>
      </w:r>
    </w:p>
    <w:p>
      <w:pPr>
        <w:bidi w:val="0"/>
        <w:rPr>
          <w:rFonts w:hint="eastAsia" w:ascii="宋体" w:hAnsi="宋体" w:eastAsia="宋体" w:cs="宋体"/>
          <w:b/>
          <w:bCs/>
          <w:color w:val="FFFFFF" w:themeColor="background1"/>
          <w:sz w:val="32"/>
          <w:szCs w:val="32"/>
          <w:highlight w:val="darkBlue"/>
          <w:lang w:val="en-US" w:eastAsia="zh-CN"/>
          <w14:textFill>
            <w14:solidFill>
              <w14:schemeClr w14:val="bg1"/>
            </w14:solidFill>
          </w14:textFill>
        </w:rPr>
      </w:pPr>
    </w:p>
    <w:p>
      <w:pPr>
        <w:bidi w:val="0"/>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rPr>
        <w:t>北京语言</w:t>
      </w:r>
      <w:r>
        <w:rPr>
          <w:rFonts w:hint="eastAsia" w:ascii="宋体" w:hAnsi="宋体" w:eastAsia="宋体" w:cs="宋体"/>
          <w:sz w:val="24"/>
          <w:szCs w:val="24"/>
          <w:highlight w:val="none"/>
        </w:rPr>
        <w:t>大学</w:t>
      </w:r>
      <w:r>
        <w:rPr>
          <w:rFonts w:hint="eastAsia" w:ascii="宋体" w:hAnsi="宋体" w:eastAsia="宋体" w:cs="宋体"/>
          <w:sz w:val="24"/>
          <w:szCs w:val="24"/>
          <w:highlight w:val="none"/>
          <w:lang w:val="en-US" w:eastAsia="zh-CN"/>
        </w:rPr>
        <w:t>国别和区域研究院与外国语学部共同举办硕士研究生国别和区域研究</w:t>
      </w:r>
      <w:r>
        <w:rPr>
          <w:rFonts w:hint="eastAsia" w:ascii="宋体" w:hAnsi="宋体" w:eastAsia="宋体" w:cs="宋体"/>
          <w:sz w:val="24"/>
          <w:szCs w:val="24"/>
          <w:lang w:val="en-US" w:eastAsia="zh-CN"/>
        </w:rPr>
        <w:t>专业</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年全国优秀大学生夏令营活动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诚邀有志于</w:t>
      </w:r>
      <w:r>
        <w:rPr>
          <w:rFonts w:hint="eastAsia" w:ascii="宋体" w:hAnsi="宋体" w:eastAsia="宋体" w:cs="宋体"/>
          <w:sz w:val="24"/>
          <w:szCs w:val="24"/>
          <w:highlight w:val="none"/>
          <w:lang w:val="en-US" w:eastAsia="zh-CN"/>
        </w:rPr>
        <w:t>国别和区域</w:t>
      </w:r>
      <w:r>
        <w:rPr>
          <w:rFonts w:hint="eastAsia" w:ascii="宋体" w:hAnsi="宋体" w:eastAsia="宋体" w:cs="宋体"/>
          <w:sz w:val="24"/>
          <w:szCs w:val="24"/>
          <w:lang w:val="en-US" w:eastAsia="zh-CN"/>
        </w:rPr>
        <w:t>研究方向的本科生参加。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一、主办方</w:t>
      </w:r>
      <w:r>
        <w:rPr>
          <w:rFonts w:hint="eastAsia" w:ascii="宋体" w:hAnsi="宋体" w:eastAsia="宋体" w:cs="宋体"/>
          <w:sz w:val="24"/>
          <w:szCs w:val="24"/>
        </w:rPr>
        <w:t>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北京语言大学外国语言文学学科始建于1952年成立的“北京俄文专修学校第二部”暨“教育部留苏预校”。2003年获得英语语言文学二级学科博士点和外国语言文学一级学科硕士点，2010年获得外国语言文学一级学科博士点，2019年获得外国语言文学博士后流动站。目前北语外语学科涵盖14个专业语种，包括英语、法语、阿拉伯语、西班牙、俄语等全部联合国工作语言，和日语、德语、意大利语、葡萄牙语、朝鲜语、波斯语、土耳其语、印度尼西亚语、罗马尼亚语等重要战略语言，共有10个国家级一流专业。2019年，国别区域学入选北京市高精尖学科（一流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近五年，北语外语学科以</w:t>
      </w:r>
      <w:r>
        <w:rPr>
          <w:rFonts w:hint="eastAsia" w:ascii="宋体" w:hAnsi="宋体" w:eastAsia="宋体" w:cs="宋体"/>
          <w:sz w:val="24"/>
          <w:szCs w:val="24"/>
          <w:highlight w:val="none"/>
          <w:lang w:val="en-US" w:eastAsia="zh-CN"/>
        </w:rPr>
        <w:t>区域国别</w:t>
      </w:r>
      <w:r>
        <w:rPr>
          <w:rFonts w:hint="eastAsia" w:ascii="宋体" w:hAnsi="宋体" w:eastAsia="宋体" w:cs="宋体"/>
          <w:sz w:val="24"/>
          <w:szCs w:val="24"/>
        </w:rPr>
        <w:t>研究为方向推动外语专业转型发展，2015年，北语依托外国语言文学一级学科博士点，在外国语言文学一级学科项下自设全国首个国别和区域研究二级学科，</w:t>
      </w:r>
      <w:r>
        <w:rPr>
          <w:rFonts w:hint="eastAsia" w:ascii="宋体" w:hAnsi="宋体" w:eastAsia="宋体" w:cs="宋体"/>
          <w:sz w:val="24"/>
          <w:szCs w:val="24"/>
          <w:lang w:val="en-US" w:eastAsia="zh-CN"/>
        </w:rPr>
        <w:t>并</w:t>
      </w:r>
      <w:r>
        <w:rPr>
          <w:rFonts w:hint="eastAsia" w:ascii="宋体" w:hAnsi="宋体" w:eastAsia="宋体" w:cs="宋体"/>
          <w:sz w:val="24"/>
          <w:szCs w:val="24"/>
        </w:rPr>
        <w:t>建成首个国别和区域研究专业博士点</w:t>
      </w:r>
      <w:r>
        <w:rPr>
          <w:rFonts w:hint="eastAsia" w:ascii="宋体" w:hAnsi="宋体" w:eastAsia="宋体" w:cs="宋体"/>
          <w:sz w:val="24"/>
          <w:szCs w:val="24"/>
          <w:lang w:eastAsia="zh-CN"/>
        </w:rPr>
        <w:t>；</w:t>
      </w:r>
      <w:r>
        <w:rPr>
          <w:rFonts w:hint="eastAsia" w:ascii="宋体" w:hAnsi="宋体" w:eastAsia="宋体" w:cs="宋体"/>
          <w:sz w:val="24"/>
          <w:szCs w:val="24"/>
        </w:rPr>
        <w:t>2019年，建成全国首批招收国别和区域研究方向的外语博士后科研工作站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同年，</w:t>
      </w:r>
      <w:r>
        <w:rPr>
          <w:rFonts w:hint="eastAsia" w:ascii="宋体" w:hAnsi="宋体" w:eastAsia="宋体" w:cs="宋体"/>
          <w:sz w:val="24"/>
          <w:szCs w:val="24"/>
        </w:rPr>
        <w:t>北语国别区域学交叉学科团队入选北京市高精尖学科，建成国内首个省级国别和区域研究一流学科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下设</w:t>
      </w:r>
      <w:r>
        <w:rPr>
          <w:rFonts w:hint="eastAsia" w:ascii="宋体" w:hAnsi="宋体" w:eastAsia="宋体" w:cs="宋体"/>
          <w:sz w:val="24"/>
          <w:szCs w:val="24"/>
        </w:rPr>
        <w:t>中东研究、欧洲安全战略与大国关系、国际组织研究、国家战略与全球传播、区域国别经济5个方向。目前共有博士生导师11人，分别来自外语、政治学、新闻传播学、世界史、应用经济学、马克思主义等学科，2019年，北语与国家外文局合作，设立联合招收博士生项目，每年招收5名博士生，其中，国别和区域研究招收3名、翻译与传播招收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2017年，罗林教授首倡建立国别和区域研究一级学科，并为此著文立说。2019年成功推动“国别区域学”入选北京市高精尖学科，建立全国首个省市级一级交叉学科试点。经过2年多的学科化实践，在国内180余所院校做了近200场学术讲座，引起国内高校的普遍响应，2021年</w:t>
      </w:r>
      <w:r>
        <w:rPr>
          <w:rFonts w:hint="eastAsia" w:ascii="宋体" w:hAnsi="宋体" w:eastAsia="宋体" w:cs="宋体"/>
          <w:sz w:val="24"/>
          <w:szCs w:val="24"/>
          <w:lang w:val="en-US" w:eastAsia="zh-CN"/>
        </w:rPr>
        <w:t>3月，</w:t>
      </w:r>
      <w:r>
        <w:rPr>
          <w:rFonts w:hint="eastAsia" w:ascii="宋体" w:hAnsi="宋体" w:eastAsia="宋体" w:cs="宋体"/>
          <w:sz w:val="24"/>
          <w:szCs w:val="24"/>
          <w:lang w:val="zh-CN"/>
        </w:rPr>
        <w:t>与钱乘旦、张蕴岭教授</w:t>
      </w:r>
      <w:r>
        <w:rPr>
          <w:rFonts w:hint="eastAsia" w:ascii="宋体" w:hAnsi="宋体" w:eastAsia="宋体" w:cs="宋体"/>
          <w:sz w:val="24"/>
          <w:szCs w:val="24"/>
          <w:lang w:val="zh-CN" w:eastAsia="zh-CN"/>
        </w:rPr>
        <w:t>等学界前辈</w:t>
      </w:r>
      <w:r>
        <w:rPr>
          <w:rFonts w:hint="eastAsia" w:ascii="宋体" w:hAnsi="宋体" w:eastAsia="宋体" w:cs="宋体"/>
          <w:sz w:val="24"/>
          <w:szCs w:val="24"/>
          <w:lang w:val="zh-CN"/>
        </w:rPr>
        <w:t>共同发起、申报交叉学科门类下一级学科，成功入选新版学科目录（学科代码 1407），国别和区域研究工作取得里程碑式的重大突破。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北语秉持立足语言和专业基础的跨学科、国际化区域与国别研究人才培养理念，以服务国家战略为人才培养的出发点和落脚点，针对本硕博不同层次，着眼不同学科专业的特点和需求，构建分层分类的研究型与应用型人才培养体系。初步打造以</w:t>
      </w:r>
      <w:r>
        <w:rPr>
          <w:rFonts w:hint="eastAsia" w:ascii="宋体" w:hAnsi="宋体" w:eastAsia="宋体" w:cs="宋体"/>
          <w:sz w:val="24"/>
          <w:szCs w:val="24"/>
          <w:lang w:val="en-US" w:eastAsia="zh-CN"/>
        </w:rPr>
        <w:t>区域</w:t>
      </w:r>
      <w:r>
        <w:rPr>
          <w:rFonts w:hint="eastAsia" w:ascii="宋体" w:hAnsi="宋体" w:eastAsia="宋体" w:cs="宋体"/>
          <w:sz w:val="24"/>
          <w:szCs w:val="24"/>
          <w:lang w:val="zh-CN"/>
        </w:rPr>
        <w:t>国别研究人才、国际组织人才、非通用语种人才、来华杰出人才等为支点的适用化实用化培养模式，为国内高校</w:t>
      </w:r>
      <w:r>
        <w:rPr>
          <w:rFonts w:hint="eastAsia" w:ascii="宋体" w:hAnsi="宋体" w:eastAsia="宋体" w:cs="宋体"/>
          <w:sz w:val="24"/>
          <w:szCs w:val="24"/>
          <w:lang w:val="en-US" w:eastAsia="zh-CN"/>
        </w:rPr>
        <w:t>区域国别</w:t>
      </w:r>
      <w:r>
        <w:rPr>
          <w:rFonts w:hint="eastAsia" w:ascii="宋体" w:hAnsi="宋体" w:eastAsia="宋体" w:cs="宋体"/>
          <w:sz w:val="24"/>
          <w:szCs w:val="24"/>
          <w:lang w:val="zh-CN"/>
        </w:rPr>
        <w:t>人才培养创立了示范样本，成为外交部、中联部、商务部、文旅部、总参二部、对外友协、贸促会等涉外部门的主要生源地之一，为推动共建“一带一路”走深走实、构建“双循环”新发展格局提供了坚强的人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夏令营简介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1.举办时间：202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17日-19日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2.拟入营人数：</w:t>
      </w:r>
      <w:r>
        <w:rPr>
          <w:rFonts w:hint="eastAsia" w:ascii="宋体" w:hAnsi="宋体" w:eastAsia="宋体" w:cs="宋体"/>
          <w:sz w:val="24"/>
          <w:szCs w:val="24"/>
          <w:lang w:val="en-US" w:eastAsia="zh-CN"/>
        </w:rPr>
        <w:t>3</w:t>
      </w:r>
      <w:r>
        <w:rPr>
          <w:rFonts w:hint="eastAsia" w:ascii="宋体" w:hAnsi="宋体" w:eastAsia="宋体" w:cs="宋体"/>
          <w:sz w:val="24"/>
          <w:szCs w:val="24"/>
        </w:rPr>
        <w:t>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rPr>
        <w:t>3.招生专业：</w:t>
      </w:r>
      <w:r>
        <w:rPr>
          <w:rFonts w:hint="eastAsia" w:ascii="宋体" w:hAnsi="宋体" w:eastAsia="宋体" w:cs="宋体"/>
          <w:sz w:val="24"/>
          <w:szCs w:val="24"/>
          <w:lang w:val="en-US" w:eastAsia="zh-CN"/>
        </w:rPr>
        <w:t>国别和区域研究专业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4.参营费用</w:t>
      </w:r>
      <w:r>
        <w:rPr>
          <w:rFonts w:hint="eastAsia" w:ascii="宋体" w:hAnsi="宋体" w:eastAsia="宋体" w:cs="宋体"/>
          <w:sz w:val="24"/>
          <w:szCs w:val="24"/>
        </w:rPr>
        <w:t>：免</w:t>
      </w:r>
      <w:r>
        <w:rPr>
          <w:rFonts w:hint="eastAsia" w:ascii="宋体" w:hAnsi="宋体" w:eastAsia="宋体" w:cs="宋体"/>
          <w:sz w:val="24"/>
          <w:szCs w:val="24"/>
          <w:lang w:val="en-US" w:eastAsia="zh-CN"/>
        </w:rPr>
        <w:t>费用</w:t>
      </w:r>
      <w:r>
        <w:rPr>
          <w:rFonts w:hint="eastAsia" w:ascii="宋体" w:hAnsi="宋体" w:eastAsia="宋体" w:cs="宋体"/>
          <w:sz w:val="24"/>
          <w:szCs w:val="24"/>
          <w:lang w:eastAsia="zh-CN"/>
        </w:rPr>
        <w:t>、食宿自理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.申请资格：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（1）申请人应为全国各高校202</w:t>
      </w:r>
      <w:r>
        <w:rPr>
          <w:rFonts w:hint="eastAsia" w:ascii="宋体" w:hAnsi="宋体" w:eastAsia="宋体" w:cs="宋体"/>
          <w:sz w:val="24"/>
          <w:szCs w:val="24"/>
          <w:lang w:val="en-US" w:eastAsia="zh-CN"/>
        </w:rPr>
        <w:t>5</w:t>
      </w:r>
      <w:r>
        <w:rPr>
          <w:rFonts w:hint="eastAsia" w:ascii="宋体" w:hAnsi="宋体" w:eastAsia="宋体" w:cs="宋体"/>
          <w:sz w:val="24"/>
          <w:szCs w:val="24"/>
        </w:rPr>
        <w:t>年优秀应届本科毕业生（包括本校优秀毕业生）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属于</w:t>
      </w:r>
      <w:r>
        <w:rPr>
          <w:rFonts w:hint="eastAsia" w:ascii="宋体" w:hAnsi="宋体" w:eastAsia="宋体" w:cs="宋体"/>
          <w:sz w:val="24"/>
          <w:szCs w:val="24"/>
        </w:rPr>
        <w:t>法学、文学、历史、经济学</w:t>
      </w:r>
      <w:r>
        <w:rPr>
          <w:rFonts w:hint="eastAsia" w:ascii="宋体" w:hAnsi="宋体" w:eastAsia="宋体" w:cs="宋体"/>
          <w:sz w:val="24"/>
          <w:szCs w:val="24"/>
          <w:lang w:eastAsia="zh-CN"/>
        </w:rPr>
        <w:t>等</w:t>
      </w:r>
      <w:r>
        <w:rPr>
          <w:rFonts w:hint="eastAsia" w:ascii="宋体" w:hAnsi="宋体" w:eastAsia="宋体" w:cs="宋体"/>
          <w:sz w:val="24"/>
          <w:szCs w:val="24"/>
          <w:lang w:val="en-US" w:eastAsia="zh-CN"/>
        </w:rPr>
        <w:t>4大门类下所有相关本科专业</w:t>
      </w:r>
      <w:r>
        <w:rPr>
          <w:rFonts w:hint="eastAsia" w:ascii="宋体" w:hAnsi="宋体" w:eastAsia="宋体" w:cs="宋体"/>
          <w:sz w:val="24"/>
          <w:szCs w:val="24"/>
        </w:rPr>
        <w:t>背景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至少熟练掌握一门外语。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（2）符合国家免试攻读硕士研究生的基本条件，预计可获得所在学校的推荐免试资格。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（3）遵纪守法，身心健康，品学兼优。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6.教学方式：线上线下结合，线下优先，招满即止。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申请程序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报名截止时间：202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年6月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报名</w:t>
      </w:r>
      <w:r>
        <w:rPr>
          <w:rFonts w:hint="eastAsia" w:ascii="宋体" w:hAnsi="宋体" w:eastAsia="宋体" w:cs="宋体"/>
          <w:sz w:val="24"/>
          <w:szCs w:val="24"/>
          <w:lang w:val="en-US" w:eastAsia="zh-CN"/>
        </w:rPr>
        <w:t>材料</w:t>
      </w:r>
      <w:r>
        <w:rPr>
          <w:rFonts w:hint="eastAsia" w:ascii="宋体" w:hAnsi="宋体" w:eastAsia="宋体" w:cs="宋体"/>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北京语言大学国别和区域研究专业</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年优秀大学生夏令营申请表》（见附件）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（二）个人陈述（包括学习经历、专业兴趣、研究方向、研究计划等）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（三）教务部门盖章的本科入学至今（至少前5学期）的成绩单和专业排名证明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（四）英语</w:t>
      </w:r>
      <w:r>
        <w:rPr>
          <w:rFonts w:hint="eastAsia" w:ascii="宋体" w:hAnsi="宋体" w:eastAsia="宋体" w:cs="宋体"/>
          <w:sz w:val="24"/>
          <w:szCs w:val="24"/>
          <w:lang w:val="en-US" w:eastAsia="zh-CN"/>
        </w:rPr>
        <w:t>及专业语言</w:t>
      </w:r>
      <w:r>
        <w:rPr>
          <w:rFonts w:hint="eastAsia" w:ascii="宋体" w:hAnsi="宋体" w:eastAsia="宋体" w:cs="宋体"/>
          <w:sz w:val="24"/>
          <w:szCs w:val="24"/>
        </w:rPr>
        <w:t>水平证明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（五）其它材料：获奖证书，发表或未发表的、能体现自身学术水平的学术论文等（已发表论文提供期刊目录</w:t>
      </w:r>
      <w:r>
        <w:rPr>
          <w:rFonts w:hint="eastAsia" w:ascii="宋体" w:hAnsi="宋体" w:eastAsia="宋体" w:cs="宋体"/>
          <w:sz w:val="24"/>
          <w:szCs w:val="24"/>
          <w:lang w:val="en-US" w:eastAsia="zh-CN"/>
        </w:rPr>
        <w:t>和</w:t>
      </w:r>
      <w:r>
        <w:rPr>
          <w:rFonts w:hint="eastAsia" w:ascii="宋体" w:hAnsi="宋体" w:eastAsia="宋体" w:cs="宋体"/>
          <w:sz w:val="24"/>
          <w:szCs w:val="24"/>
        </w:rPr>
        <w:t>论文首页，未发表论文提供单页摘要），扫描件</w:t>
      </w:r>
      <w:r>
        <w:rPr>
          <w:rFonts w:hint="eastAsia" w:ascii="宋体" w:hAnsi="宋体" w:eastAsia="宋体" w:cs="宋体"/>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（六）身份证、学生证（或在读证明）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宋体" w:hAnsi="宋体" w:eastAsia="宋体" w:cs="宋体"/>
          <w:sz w:val="24"/>
          <w:szCs w:val="24"/>
        </w:rPr>
      </w:pPr>
      <w:r>
        <w:rPr>
          <w:rFonts w:hint="eastAsia" w:ascii="宋体" w:hAnsi="宋体" w:eastAsia="宋体" w:cs="宋体"/>
          <w:sz w:val="24"/>
          <w:szCs w:val="24"/>
        </w:rPr>
        <w:t>请将</w:t>
      </w:r>
      <w:r>
        <w:rPr>
          <w:rFonts w:hint="eastAsia" w:ascii="宋体" w:hAnsi="宋体" w:eastAsia="宋体" w:cs="宋体"/>
          <w:sz w:val="24"/>
          <w:szCs w:val="24"/>
          <w:lang w:val="en-US" w:eastAsia="zh-CN"/>
        </w:rPr>
        <w:t>以上</w:t>
      </w:r>
      <w:r>
        <w:rPr>
          <w:rFonts w:hint="eastAsia" w:ascii="宋体" w:hAnsi="宋体" w:eastAsia="宋体" w:cs="宋体"/>
          <w:sz w:val="24"/>
          <w:szCs w:val="24"/>
        </w:rPr>
        <w:t>申请材料</w:t>
      </w:r>
      <w:r>
        <w:rPr>
          <w:rFonts w:hint="eastAsia" w:ascii="宋体" w:hAnsi="宋体" w:eastAsia="宋体" w:cs="宋体"/>
          <w:sz w:val="24"/>
          <w:szCs w:val="24"/>
          <w:lang w:val="en-US" w:eastAsia="zh-CN"/>
        </w:rPr>
        <w:t>打包</w:t>
      </w:r>
      <w:r>
        <w:rPr>
          <w:rFonts w:hint="eastAsia" w:ascii="宋体" w:hAnsi="宋体" w:eastAsia="宋体" w:cs="宋体"/>
          <w:sz w:val="24"/>
          <w:szCs w:val="24"/>
        </w:rPr>
        <w:t>发送至</w:t>
      </w:r>
      <w:r>
        <w:rPr>
          <w:rFonts w:hint="eastAsia" w:ascii="宋体" w:hAnsi="宋体" w:eastAsia="宋体" w:cs="宋体"/>
          <w:sz w:val="24"/>
          <w:szCs w:val="24"/>
          <w:lang w:val="en-US" w:eastAsia="zh-CN"/>
        </w:rPr>
        <w:t>blcuregional@126.com</w:t>
      </w:r>
      <w:r>
        <w:rPr>
          <w:rFonts w:hint="eastAsia" w:ascii="宋体" w:hAnsi="宋体" w:eastAsia="宋体" w:cs="宋体"/>
          <w:sz w:val="24"/>
          <w:szCs w:val="24"/>
        </w:rPr>
        <w:t>。文件名为“姓名-本科院校名称-本科专业-</w:t>
      </w:r>
      <w:r>
        <w:rPr>
          <w:rFonts w:hint="eastAsia" w:ascii="宋体" w:hAnsi="宋体" w:eastAsia="宋体" w:cs="宋体"/>
          <w:sz w:val="24"/>
          <w:szCs w:val="24"/>
          <w:lang w:val="en-US" w:eastAsia="zh-CN"/>
        </w:rPr>
        <w:t>可</w:t>
      </w:r>
      <w:r>
        <w:rPr>
          <w:rFonts w:hint="eastAsia" w:ascii="宋体" w:hAnsi="宋体" w:eastAsia="宋体" w:cs="宋体"/>
          <w:sz w:val="24"/>
          <w:szCs w:val="24"/>
        </w:rPr>
        <w:t>否获得推免资格”</w:t>
      </w:r>
      <w:r>
        <w:rPr>
          <w:rFonts w:hint="eastAsia" w:ascii="宋体" w:hAnsi="宋体" w:eastAsia="宋体" w:cs="宋体"/>
          <w:sz w:val="24"/>
          <w:szCs w:val="24"/>
          <w:lang w:eastAsia="zh-CN"/>
        </w:rPr>
        <w:t>；</w:t>
      </w:r>
      <w:r>
        <w:rPr>
          <w:rFonts w:hint="eastAsia" w:ascii="宋体" w:hAnsi="宋体" w:eastAsia="宋体" w:cs="宋体"/>
          <w:sz w:val="24"/>
          <w:szCs w:val="24"/>
        </w:rPr>
        <w:t>邮件主题为“姓名+202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国别区域</w:t>
      </w:r>
      <w:r>
        <w:rPr>
          <w:rFonts w:hint="eastAsia" w:ascii="宋体" w:hAnsi="宋体" w:eastAsia="宋体" w:cs="宋体"/>
          <w:sz w:val="24"/>
          <w:szCs w:val="24"/>
        </w:rPr>
        <w:t>夏令营”。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3）组织方</w:t>
      </w:r>
      <w:r>
        <w:rPr>
          <w:rFonts w:hint="eastAsia" w:ascii="宋体" w:hAnsi="宋体" w:eastAsia="宋体" w:cs="宋体"/>
          <w:sz w:val="24"/>
          <w:szCs w:val="24"/>
        </w:rPr>
        <w:t>将根据申请人提交的材料进行综合评审，确定入营名单</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日前</w:t>
      </w:r>
      <w:r>
        <w:rPr>
          <w:rFonts w:hint="eastAsia" w:ascii="宋体" w:hAnsi="宋体" w:eastAsia="宋体" w:cs="宋体"/>
          <w:sz w:val="24"/>
          <w:szCs w:val="24"/>
          <w:lang w:val="en-US" w:eastAsia="zh-CN"/>
        </w:rPr>
        <w:t>以邮件方式通知。</w:t>
      </w:r>
      <w:r>
        <w:rPr>
          <w:rFonts w:hint="eastAsia" w:ascii="宋体" w:hAnsi="宋体" w:eastAsia="宋体" w:cs="宋体"/>
          <w:sz w:val="24"/>
          <w:szCs w:val="24"/>
        </w:rPr>
        <w:t>届时未接到录取通知的同学即为未入选，不再另行通知。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四、优秀营员评选及优惠政策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rPr>
        <w:t>夏令营期间各项考核成绩汇总后，即作为当年推免生入学考试成绩，依据考生填报的志愿及</w:t>
      </w:r>
      <w:r>
        <w:rPr>
          <w:rFonts w:hint="eastAsia" w:ascii="宋体" w:hAnsi="宋体" w:eastAsia="宋体" w:cs="宋体"/>
          <w:sz w:val="24"/>
          <w:szCs w:val="24"/>
          <w:lang w:val="en-US" w:eastAsia="zh-CN"/>
        </w:rPr>
        <w:t>考试成绩确定拟录取名单。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夏令营活动期间，学院将对营员全面考核，选拔出“优秀营员”，颁发优秀营员证书。“优秀营员”如获得就读学校研究生推免资格，并申请我校推免国别和区域专业，则无需参加推免面试，可直接拟录取为我校2025年推荐免试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val="en-US"/>
        </w:rPr>
      </w:pPr>
      <w:r>
        <w:rPr>
          <w:rFonts w:hint="eastAsia" w:ascii="宋体" w:hAnsi="宋体" w:eastAsia="宋体" w:cs="宋体"/>
          <w:sz w:val="24"/>
          <w:szCs w:val="24"/>
        </w:rPr>
        <w:t>地址：</w:t>
      </w:r>
      <w:r>
        <w:rPr>
          <w:rFonts w:hint="eastAsia" w:ascii="宋体" w:hAnsi="宋体" w:eastAsia="宋体" w:cs="宋体"/>
          <w:sz w:val="24"/>
          <w:szCs w:val="24"/>
          <w:lang w:val="en-US" w:eastAsia="zh-CN"/>
        </w:rPr>
        <w:t>北京市海淀区学院路15号北京语言大学专家楼102房间</w:t>
      </w:r>
      <w:r>
        <w:rPr>
          <w:rFonts w:hint="eastAsia" w:ascii="宋体" w:hAnsi="宋体" w:eastAsia="宋体" w:cs="宋体"/>
          <w:sz w:val="24"/>
          <w:szCs w:val="24"/>
        </w:rPr>
        <w:t xml:space="preserve"> 邮编：</w:t>
      </w:r>
      <w:r>
        <w:rPr>
          <w:rFonts w:hint="eastAsia" w:ascii="宋体" w:hAnsi="宋体" w:eastAsia="宋体" w:cs="宋体"/>
          <w:sz w:val="24"/>
          <w:szCs w:val="24"/>
          <w:lang w:val="en-US" w:eastAsia="zh-CN"/>
        </w:rPr>
        <w:t>100083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电话：0</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82303354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rPr>
        <w:t>邮箱：</w:t>
      </w:r>
      <w:r>
        <w:rPr>
          <w:rFonts w:hint="eastAsia" w:ascii="宋体" w:hAnsi="宋体" w:eastAsia="宋体" w:cs="宋体"/>
          <w:sz w:val="24"/>
          <w:szCs w:val="24"/>
          <w:lang w:val="en-US" w:eastAsia="zh-CN"/>
        </w:rPr>
        <w:t xml:space="preserve">blcuregional@126.com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（申请表见附件）</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spacing w:line="240" w:lineRule="atLeast"/>
        <w:jc w:val="left"/>
        <w:rPr>
          <w:rFonts w:hint="eastAsia" w:ascii="仿宋" w:hAnsi="仿宋" w:eastAsia="仿宋" w:cs="仿宋"/>
          <w:b w:val="0"/>
          <w:bCs w:val="0"/>
          <w:sz w:val="24"/>
          <w:szCs w:val="24"/>
          <w:lang w:val="en-US" w:eastAsia="zh-CN"/>
        </w:rPr>
        <w:sectPr>
          <w:pgSz w:w="11906" w:h="16838"/>
          <w:pgMar w:top="1440" w:right="1800" w:bottom="1440" w:left="1800" w:header="851" w:footer="992" w:gutter="0"/>
          <w:cols w:space="425" w:num="1"/>
          <w:docGrid w:type="lines" w:linePitch="312" w:charSpace="0"/>
        </w:sectPr>
      </w:pPr>
    </w:p>
    <w:p>
      <w:pPr>
        <w:spacing w:line="240" w:lineRule="atLeas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w:t>
      </w:r>
    </w:p>
    <w:p>
      <w:pPr>
        <w:spacing w:line="240" w:lineRule="atLeast"/>
        <w:jc w:val="center"/>
        <w:rPr>
          <w:rFonts w:hint="eastAsia" w:ascii="华文中宋" w:hAnsi="华文中宋" w:eastAsia="华文中宋"/>
          <w:sz w:val="24"/>
          <w:szCs w:val="24"/>
        </w:rPr>
      </w:pPr>
      <w:r>
        <w:rPr>
          <w:rFonts w:hint="eastAsia" w:ascii="华文中宋" w:hAnsi="华文中宋" w:eastAsia="华文中宋"/>
          <w:sz w:val="24"/>
          <w:szCs w:val="24"/>
          <w:lang w:val="en-US" w:eastAsia="zh-CN"/>
        </w:rPr>
        <w:t>北京语言大学国别和区域研究专业</w:t>
      </w:r>
      <w:r>
        <w:rPr>
          <w:rFonts w:hint="eastAsia" w:ascii="华文中宋" w:hAnsi="华文中宋" w:eastAsia="华文中宋"/>
          <w:sz w:val="24"/>
          <w:szCs w:val="24"/>
        </w:rPr>
        <w:t>202</w:t>
      </w:r>
      <w:r>
        <w:rPr>
          <w:rFonts w:hint="eastAsia" w:ascii="华文中宋" w:hAnsi="华文中宋" w:eastAsia="华文中宋"/>
          <w:sz w:val="24"/>
          <w:szCs w:val="24"/>
          <w:lang w:val="en-US" w:eastAsia="zh-CN"/>
        </w:rPr>
        <w:t>4</w:t>
      </w:r>
      <w:r>
        <w:rPr>
          <w:rFonts w:hint="eastAsia" w:ascii="华文中宋" w:hAnsi="华文中宋" w:eastAsia="华文中宋"/>
          <w:sz w:val="24"/>
          <w:szCs w:val="24"/>
        </w:rPr>
        <w:t>年优秀大学</w:t>
      </w:r>
      <w:bookmarkStart w:id="0" w:name="_GoBack"/>
      <w:bookmarkEnd w:id="0"/>
      <w:r>
        <w:rPr>
          <w:rFonts w:hint="eastAsia" w:ascii="华文中宋" w:hAnsi="华文中宋" w:eastAsia="华文中宋"/>
          <w:sz w:val="24"/>
          <w:szCs w:val="24"/>
        </w:rPr>
        <w:t>生夏令营申请表</w:t>
      </w:r>
    </w:p>
    <w:tbl>
      <w:tblPr>
        <w:tblStyle w:val="3"/>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23"/>
        <w:gridCol w:w="822"/>
        <w:gridCol w:w="896"/>
        <w:gridCol w:w="834"/>
        <w:gridCol w:w="56"/>
        <w:gridCol w:w="794"/>
        <w:gridCol w:w="676"/>
        <w:gridCol w:w="33"/>
        <w:gridCol w:w="1276"/>
        <w:gridCol w:w="477"/>
        <w:gridCol w:w="9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1" w:type="dxa"/>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945" w:type="dxa"/>
            <w:gridSpan w:val="2"/>
            <w:noWrap w:val="0"/>
            <w:vAlign w:val="center"/>
          </w:tcPr>
          <w:p>
            <w:pPr>
              <w:jc w:val="center"/>
              <w:rPr>
                <w:rFonts w:hint="eastAsia" w:ascii="仿宋_GB2312" w:eastAsia="仿宋_GB2312"/>
                <w:sz w:val="24"/>
              </w:rPr>
            </w:pPr>
          </w:p>
        </w:tc>
        <w:tc>
          <w:tcPr>
            <w:tcW w:w="896" w:type="dxa"/>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890" w:type="dxa"/>
            <w:gridSpan w:val="2"/>
            <w:noWrap w:val="0"/>
            <w:vAlign w:val="center"/>
          </w:tcPr>
          <w:p>
            <w:pPr>
              <w:jc w:val="center"/>
              <w:rPr>
                <w:rFonts w:hint="eastAsia" w:ascii="仿宋_GB2312" w:eastAsia="仿宋_GB2312"/>
                <w:sz w:val="24"/>
              </w:rPr>
            </w:pPr>
          </w:p>
        </w:tc>
        <w:tc>
          <w:tcPr>
            <w:tcW w:w="1470" w:type="dxa"/>
            <w:gridSpan w:val="2"/>
            <w:noWrap w:val="0"/>
            <w:vAlign w:val="center"/>
          </w:tcPr>
          <w:p>
            <w:pPr>
              <w:jc w:val="center"/>
              <w:rPr>
                <w:rFonts w:hint="eastAsia" w:ascii="仿宋_GB2312" w:eastAsia="仿宋_GB2312"/>
                <w:sz w:val="24"/>
              </w:rPr>
            </w:pPr>
            <w:r>
              <w:rPr>
                <w:rFonts w:hint="eastAsia" w:ascii="仿宋_GB2312" w:eastAsia="仿宋_GB2312"/>
                <w:sz w:val="24"/>
              </w:rPr>
              <w:t>民    族</w:t>
            </w:r>
          </w:p>
        </w:tc>
        <w:tc>
          <w:tcPr>
            <w:tcW w:w="1786" w:type="dxa"/>
            <w:gridSpan w:val="3"/>
            <w:noWrap w:val="0"/>
            <w:vAlign w:val="center"/>
          </w:tcPr>
          <w:p>
            <w:pPr>
              <w:ind w:left="-815" w:leftChars="-388"/>
              <w:jc w:val="center"/>
              <w:rPr>
                <w:rFonts w:hint="eastAsia" w:ascii="仿宋_GB2312" w:eastAsia="仿宋_GB2312"/>
                <w:sz w:val="24"/>
              </w:rPr>
            </w:pPr>
          </w:p>
        </w:tc>
        <w:tc>
          <w:tcPr>
            <w:tcW w:w="1785" w:type="dxa"/>
            <w:gridSpan w:val="2"/>
            <w:vMerge w:val="restart"/>
            <w:noWrap w:val="0"/>
            <w:vAlign w:val="center"/>
          </w:tcPr>
          <w:p>
            <w:pPr>
              <w:jc w:val="center"/>
              <w:rPr>
                <w:rFonts w:hint="eastAsia" w:ascii="仿宋_GB2312" w:eastAsia="仿宋_GB2312"/>
                <w:sz w:val="24"/>
              </w:rPr>
            </w:pPr>
            <w:r>
              <w:rPr>
                <w:rFonts w:hint="eastAsia" w:ascii="仿宋_GB2312" w:eastAsia="仿宋_GB2312"/>
                <w:sz w:val="24"/>
              </w:rPr>
              <w:t>一寸</w:t>
            </w:r>
          </w:p>
          <w:p>
            <w:pPr>
              <w:jc w:val="center"/>
              <w:rPr>
                <w:rFonts w:hint="eastAsia" w:ascii="仿宋_GB2312" w:eastAsia="仿宋_GB2312"/>
                <w:sz w:val="24"/>
              </w:rPr>
            </w:pPr>
            <w:r>
              <w:rPr>
                <w:rFonts w:hint="eastAsia" w:ascii="仿宋_GB2312" w:eastAsia="仿宋_GB2312"/>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1" w:type="dxa"/>
            <w:noWrap w:val="0"/>
            <w:vAlign w:val="center"/>
          </w:tcPr>
          <w:p>
            <w:pPr>
              <w:jc w:val="center"/>
              <w:rPr>
                <w:rFonts w:hint="eastAsia" w:ascii="仿宋_GB2312" w:eastAsia="仿宋_GB2312"/>
                <w:sz w:val="24"/>
              </w:rPr>
            </w:pPr>
            <w:r>
              <w:rPr>
                <w:rFonts w:hint="eastAsia" w:ascii="仿宋_GB2312" w:eastAsia="仿宋_GB2312"/>
                <w:sz w:val="24"/>
              </w:rPr>
              <w:t>出生日期</w:t>
            </w:r>
          </w:p>
        </w:tc>
        <w:tc>
          <w:tcPr>
            <w:tcW w:w="2731" w:type="dxa"/>
            <w:gridSpan w:val="5"/>
            <w:noWrap w:val="0"/>
            <w:vAlign w:val="center"/>
          </w:tcPr>
          <w:p>
            <w:pPr>
              <w:jc w:val="center"/>
              <w:rPr>
                <w:rFonts w:hint="eastAsia" w:ascii="仿宋_GB2312" w:eastAsia="仿宋_GB2312"/>
                <w:sz w:val="24"/>
              </w:rPr>
            </w:pPr>
          </w:p>
        </w:tc>
        <w:tc>
          <w:tcPr>
            <w:tcW w:w="1470" w:type="dxa"/>
            <w:gridSpan w:val="2"/>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786" w:type="dxa"/>
            <w:gridSpan w:val="3"/>
            <w:noWrap w:val="0"/>
            <w:vAlign w:val="center"/>
          </w:tcPr>
          <w:p>
            <w:pPr>
              <w:jc w:val="center"/>
              <w:rPr>
                <w:rFonts w:hint="eastAsia" w:ascii="仿宋_GB2312" w:eastAsia="仿宋_GB2312"/>
                <w:sz w:val="24"/>
              </w:rPr>
            </w:pPr>
          </w:p>
        </w:tc>
        <w:tc>
          <w:tcPr>
            <w:tcW w:w="1785" w:type="dxa"/>
            <w:gridSpan w:val="2"/>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1" w:type="dxa"/>
            <w:noWrap w:val="0"/>
            <w:vAlign w:val="center"/>
          </w:tcPr>
          <w:p>
            <w:pPr>
              <w:jc w:val="center"/>
              <w:rPr>
                <w:rFonts w:hint="eastAsia" w:ascii="仿宋_GB2312" w:eastAsia="仿宋_GB2312"/>
                <w:sz w:val="24"/>
              </w:rPr>
            </w:pPr>
            <w:r>
              <w:rPr>
                <w:rFonts w:hint="eastAsia" w:ascii="仿宋_GB2312" w:eastAsia="仿宋_GB2312"/>
                <w:sz w:val="24"/>
              </w:rPr>
              <w:t>手    机</w:t>
            </w:r>
          </w:p>
        </w:tc>
        <w:tc>
          <w:tcPr>
            <w:tcW w:w="2731" w:type="dxa"/>
            <w:gridSpan w:val="5"/>
            <w:noWrap w:val="0"/>
            <w:vAlign w:val="center"/>
          </w:tcPr>
          <w:p>
            <w:pPr>
              <w:jc w:val="center"/>
              <w:rPr>
                <w:rFonts w:hint="eastAsia" w:ascii="仿宋_GB2312" w:eastAsia="仿宋_GB2312"/>
                <w:sz w:val="24"/>
              </w:rPr>
            </w:pPr>
          </w:p>
        </w:tc>
        <w:tc>
          <w:tcPr>
            <w:tcW w:w="1470" w:type="dxa"/>
            <w:gridSpan w:val="2"/>
            <w:noWrap w:val="0"/>
            <w:vAlign w:val="center"/>
          </w:tcPr>
          <w:p>
            <w:pPr>
              <w:jc w:val="center"/>
              <w:rPr>
                <w:rFonts w:hint="eastAsia" w:ascii="仿宋_GB2312" w:eastAsia="仿宋_GB2312"/>
                <w:sz w:val="24"/>
              </w:rPr>
            </w:pPr>
            <w:r>
              <w:rPr>
                <w:rFonts w:hint="eastAsia" w:ascii="仿宋_GB2312" w:eastAsia="仿宋_GB2312"/>
                <w:sz w:val="24"/>
              </w:rPr>
              <w:t>籍    贯</w:t>
            </w:r>
          </w:p>
        </w:tc>
        <w:tc>
          <w:tcPr>
            <w:tcW w:w="1786" w:type="dxa"/>
            <w:gridSpan w:val="3"/>
            <w:noWrap w:val="0"/>
            <w:vAlign w:val="center"/>
          </w:tcPr>
          <w:p>
            <w:pPr>
              <w:jc w:val="center"/>
              <w:rPr>
                <w:rFonts w:hint="eastAsia" w:ascii="仿宋_GB2312" w:eastAsia="仿宋_GB2312"/>
                <w:sz w:val="24"/>
              </w:rPr>
            </w:pPr>
          </w:p>
        </w:tc>
        <w:tc>
          <w:tcPr>
            <w:tcW w:w="1785" w:type="dxa"/>
            <w:gridSpan w:val="2"/>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1" w:type="dxa"/>
            <w:noWrap w:val="0"/>
            <w:vAlign w:val="center"/>
          </w:tcPr>
          <w:p>
            <w:pPr>
              <w:ind w:right="-107" w:rightChars="-51"/>
              <w:jc w:val="center"/>
              <w:rPr>
                <w:rFonts w:hint="eastAsia" w:ascii="仿宋_GB2312" w:eastAsia="仿宋_GB2312"/>
                <w:sz w:val="24"/>
              </w:rPr>
            </w:pPr>
            <w:r>
              <w:rPr>
                <w:rFonts w:hint="eastAsia" w:ascii="仿宋_GB2312" w:eastAsia="仿宋_GB2312"/>
                <w:sz w:val="24"/>
              </w:rPr>
              <w:t>电子邮件</w:t>
            </w:r>
          </w:p>
        </w:tc>
        <w:tc>
          <w:tcPr>
            <w:tcW w:w="5987" w:type="dxa"/>
            <w:gridSpan w:val="10"/>
            <w:noWrap w:val="0"/>
            <w:vAlign w:val="center"/>
          </w:tcPr>
          <w:p>
            <w:pPr>
              <w:ind w:right="-2942" w:rightChars="-1401"/>
              <w:jc w:val="center"/>
              <w:rPr>
                <w:rFonts w:hint="eastAsia" w:ascii="仿宋_GB2312" w:eastAsia="仿宋_GB2312"/>
                <w:sz w:val="24"/>
              </w:rPr>
            </w:pPr>
          </w:p>
        </w:tc>
        <w:tc>
          <w:tcPr>
            <w:tcW w:w="1785" w:type="dxa"/>
            <w:gridSpan w:val="2"/>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06" w:type="dxa"/>
            <w:gridSpan w:val="3"/>
            <w:noWrap w:val="0"/>
            <w:vAlign w:val="center"/>
          </w:tcPr>
          <w:p>
            <w:pPr>
              <w:ind w:right="206" w:rightChars="98"/>
              <w:jc w:val="center"/>
              <w:rPr>
                <w:rFonts w:hint="eastAsia" w:ascii="仿宋_GB2312" w:eastAsia="仿宋_GB2312"/>
                <w:sz w:val="24"/>
              </w:rPr>
            </w:pPr>
            <w:r>
              <w:rPr>
                <w:rFonts w:hint="eastAsia" w:ascii="仿宋_GB2312" w:eastAsia="仿宋_GB2312"/>
                <w:sz w:val="24"/>
              </w:rPr>
              <w:t>通讯地址及邮编</w:t>
            </w:r>
          </w:p>
        </w:tc>
        <w:tc>
          <w:tcPr>
            <w:tcW w:w="5042" w:type="dxa"/>
            <w:gridSpan w:val="8"/>
            <w:noWrap w:val="0"/>
            <w:vAlign w:val="center"/>
          </w:tcPr>
          <w:p>
            <w:pPr>
              <w:ind w:right="-2942" w:rightChars="-1401"/>
              <w:jc w:val="center"/>
              <w:rPr>
                <w:rFonts w:hint="eastAsia" w:ascii="仿宋_GB2312" w:eastAsia="仿宋_GB2312"/>
                <w:sz w:val="24"/>
              </w:rPr>
            </w:pPr>
          </w:p>
        </w:tc>
        <w:tc>
          <w:tcPr>
            <w:tcW w:w="1785" w:type="dxa"/>
            <w:gridSpan w:val="2"/>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06" w:type="dxa"/>
            <w:gridSpan w:val="3"/>
            <w:noWrap w:val="0"/>
            <w:vAlign w:val="center"/>
          </w:tcPr>
          <w:p>
            <w:pPr>
              <w:jc w:val="center"/>
              <w:rPr>
                <w:rFonts w:hint="eastAsia" w:ascii="仿宋_GB2312" w:eastAsia="仿宋_GB2312"/>
                <w:sz w:val="24"/>
              </w:rPr>
            </w:pPr>
            <w:r>
              <w:rPr>
                <w:rFonts w:hint="eastAsia" w:ascii="仿宋_GB2312" w:eastAsia="仿宋_GB2312"/>
                <w:sz w:val="24"/>
              </w:rPr>
              <w:t>所在学校及院系</w:t>
            </w:r>
          </w:p>
        </w:tc>
        <w:tc>
          <w:tcPr>
            <w:tcW w:w="3289" w:type="dxa"/>
            <w:gridSpan w:val="6"/>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r>
              <w:rPr>
                <w:rFonts w:hint="eastAsia" w:ascii="仿宋_GB2312" w:eastAsia="仿宋_GB2312"/>
                <w:sz w:val="24"/>
              </w:rPr>
              <w:t>专业</w:t>
            </w:r>
          </w:p>
        </w:tc>
        <w:tc>
          <w:tcPr>
            <w:tcW w:w="2262"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rPr>
                <w:rFonts w:hint="eastAsia" w:ascii="仿宋_GB2312" w:eastAsia="仿宋_GB2312"/>
                <w:sz w:val="24"/>
              </w:rPr>
            </w:pPr>
            <w:r>
              <w:rPr>
                <w:rFonts w:hint="eastAsia" w:ascii="仿宋_GB2312" w:eastAsia="仿宋_GB2312"/>
                <w:sz w:val="24"/>
              </w:rPr>
              <w:t>CET-6成绩</w:t>
            </w:r>
          </w:p>
        </w:tc>
        <w:tc>
          <w:tcPr>
            <w:tcW w:w="822" w:type="dxa"/>
            <w:noWrap w:val="0"/>
            <w:vAlign w:val="center"/>
          </w:tcPr>
          <w:p>
            <w:pPr>
              <w:jc w:val="center"/>
              <w:rPr>
                <w:rFonts w:hint="eastAsia" w:ascii="仿宋_GB2312" w:eastAsia="仿宋_GB2312"/>
                <w:sz w:val="24"/>
              </w:rPr>
            </w:pPr>
          </w:p>
        </w:tc>
        <w:tc>
          <w:tcPr>
            <w:tcW w:w="1730" w:type="dxa"/>
            <w:gridSpan w:val="2"/>
            <w:noWrap w:val="0"/>
            <w:vAlign w:val="center"/>
          </w:tcPr>
          <w:p>
            <w:pPr>
              <w:jc w:val="center"/>
              <w:rPr>
                <w:rFonts w:hint="eastAsia" w:ascii="仿宋_GB2312" w:eastAsia="仿宋_GB2312"/>
                <w:sz w:val="24"/>
              </w:rPr>
            </w:pPr>
            <w:r>
              <w:rPr>
                <w:rFonts w:hint="eastAsia" w:ascii="仿宋_GB2312" w:eastAsia="仿宋_GB2312"/>
                <w:sz w:val="24"/>
              </w:rPr>
              <w:t>外语语种</w:t>
            </w:r>
          </w:p>
        </w:tc>
        <w:tc>
          <w:tcPr>
            <w:tcW w:w="1559" w:type="dxa"/>
            <w:gridSpan w:val="4"/>
            <w:noWrap w:val="0"/>
            <w:vAlign w:val="center"/>
          </w:tcPr>
          <w:p>
            <w:pPr>
              <w:jc w:val="center"/>
              <w:rPr>
                <w:rFonts w:hint="eastAsia" w:ascii="仿宋_GB2312" w:eastAsia="仿宋_GB2312"/>
                <w:sz w:val="24"/>
              </w:rPr>
            </w:pPr>
          </w:p>
        </w:tc>
        <w:tc>
          <w:tcPr>
            <w:tcW w:w="1276" w:type="dxa"/>
            <w:noWrap w:val="0"/>
            <w:vAlign w:val="center"/>
          </w:tcPr>
          <w:p>
            <w:pPr>
              <w:jc w:val="center"/>
              <w:rPr>
                <w:rFonts w:hint="eastAsia" w:ascii="仿宋_GB2312" w:eastAsia="仿宋_GB2312"/>
                <w:sz w:val="24"/>
              </w:rPr>
            </w:pPr>
            <w:r>
              <w:rPr>
                <w:rFonts w:hint="eastAsia" w:ascii="仿宋_GB2312" w:eastAsia="仿宋_GB2312"/>
                <w:sz w:val="24"/>
              </w:rPr>
              <w:t>其他证书</w:t>
            </w:r>
          </w:p>
        </w:tc>
        <w:tc>
          <w:tcPr>
            <w:tcW w:w="2262"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gridSpan w:val="3"/>
            <w:noWrap w:val="0"/>
            <w:vAlign w:val="center"/>
          </w:tcPr>
          <w:p>
            <w:pPr>
              <w:jc w:val="center"/>
              <w:rPr>
                <w:rFonts w:hint="default" w:ascii="仿宋_GB2312" w:eastAsia="仿宋_GB2312"/>
                <w:sz w:val="24"/>
                <w:lang w:val="en-US"/>
              </w:rPr>
            </w:pPr>
            <w:r>
              <w:rPr>
                <w:rFonts w:hint="eastAsia" w:ascii="仿宋_GB2312" w:eastAsia="仿宋_GB2312"/>
                <w:b/>
                <w:bCs/>
                <w:sz w:val="24"/>
                <w:lang w:val="en-US" w:eastAsia="zh-CN"/>
              </w:rPr>
              <w:t>线下线上活动选择</w:t>
            </w:r>
          </w:p>
        </w:tc>
        <w:tc>
          <w:tcPr>
            <w:tcW w:w="3289" w:type="dxa"/>
            <w:gridSpan w:val="6"/>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线下（是  否）</w:t>
            </w:r>
          </w:p>
        </w:tc>
        <w:tc>
          <w:tcPr>
            <w:tcW w:w="3538" w:type="dxa"/>
            <w:gridSpan w:val="4"/>
            <w:noWrap w:val="0"/>
            <w:vAlign w:val="center"/>
          </w:tcPr>
          <w:p>
            <w:pPr>
              <w:jc w:val="center"/>
              <w:rPr>
                <w:rFonts w:hint="eastAsia" w:ascii="仿宋_GB2312" w:eastAsia="仿宋_GB2312"/>
                <w:sz w:val="24"/>
              </w:rPr>
            </w:pPr>
            <w:r>
              <w:rPr>
                <w:rFonts w:hint="eastAsia" w:ascii="仿宋_GB2312" w:eastAsia="仿宋_GB2312"/>
                <w:sz w:val="24"/>
                <w:lang w:val="en-US" w:eastAsia="zh-CN"/>
              </w:rPr>
              <w:t>线上（是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3" w:type="dxa"/>
            <w:gridSpan w:val="13"/>
            <w:noWrap w:val="0"/>
            <w:vAlign w:val="center"/>
          </w:tcPr>
          <w:p>
            <w:pPr>
              <w:jc w:val="left"/>
              <w:rPr>
                <w:rFonts w:hint="eastAsia" w:ascii="仿宋_GB2312" w:eastAsia="仿宋_GB2312"/>
                <w:b/>
                <w:sz w:val="24"/>
              </w:rPr>
            </w:pPr>
            <w:r>
              <w:rPr>
                <w:rFonts w:hint="eastAsia" w:ascii="仿宋_GB2312" w:eastAsia="仿宋_GB2312"/>
                <w:b/>
                <w:sz w:val="24"/>
              </w:rPr>
              <w:t>获得奖励或荣誉情况（本科期间获得的校级及以上奖励，不超过三项）：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jc w:val="center"/>
              <w:rPr>
                <w:rFonts w:hint="eastAsia" w:ascii="仿宋_GB2312" w:eastAsia="仿宋_GB2312"/>
                <w:sz w:val="24"/>
              </w:rPr>
            </w:pPr>
            <w:r>
              <w:rPr>
                <w:rFonts w:hint="eastAsia" w:ascii="仿宋_GB2312" w:eastAsia="仿宋_GB2312"/>
                <w:sz w:val="24"/>
              </w:rPr>
              <w:t>时间</w:t>
            </w:r>
          </w:p>
        </w:tc>
        <w:tc>
          <w:tcPr>
            <w:tcW w:w="5954" w:type="dxa"/>
            <w:gridSpan w:val="10"/>
            <w:noWrap w:val="0"/>
            <w:vAlign w:val="center"/>
          </w:tcPr>
          <w:p>
            <w:pPr>
              <w:jc w:val="center"/>
              <w:rPr>
                <w:rFonts w:hint="eastAsia" w:ascii="仿宋_GB2312" w:eastAsia="仿宋_GB2312"/>
                <w:sz w:val="24"/>
              </w:rPr>
            </w:pPr>
            <w:r>
              <w:rPr>
                <w:rFonts w:hint="eastAsia" w:ascii="仿宋_GB2312" w:eastAsia="仿宋_GB2312"/>
                <w:sz w:val="24"/>
              </w:rPr>
              <w:t>名称</w:t>
            </w:r>
          </w:p>
        </w:tc>
        <w:tc>
          <w:tcPr>
            <w:tcW w:w="1695" w:type="dxa"/>
            <w:noWrap w:val="0"/>
            <w:vAlign w:val="center"/>
          </w:tcPr>
          <w:p>
            <w:pPr>
              <w:jc w:val="center"/>
              <w:rPr>
                <w:rFonts w:hint="eastAsia" w:ascii="仿宋_GB2312" w:eastAsia="仿宋_GB2312"/>
                <w:sz w:val="24"/>
              </w:rPr>
            </w:pPr>
            <w:r>
              <w:rPr>
                <w:rFonts w:hint="eastAsia" w:ascii="仿宋_GB2312" w:eastAsia="仿宋_GB2312"/>
                <w:sz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jc w:val="center"/>
              <w:rPr>
                <w:rFonts w:hint="eastAsia" w:ascii="仿宋_GB2312" w:eastAsia="仿宋_GB2312"/>
                <w:sz w:val="24"/>
              </w:rPr>
            </w:pPr>
          </w:p>
        </w:tc>
        <w:tc>
          <w:tcPr>
            <w:tcW w:w="5954" w:type="dxa"/>
            <w:gridSpan w:val="10"/>
            <w:noWrap w:val="0"/>
            <w:vAlign w:val="center"/>
          </w:tcPr>
          <w:p>
            <w:pPr>
              <w:jc w:val="center"/>
              <w:rPr>
                <w:rFonts w:hint="eastAsia" w:ascii="仿宋_GB2312" w:eastAsia="仿宋_GB2312"/>
                <w:sz w:val="24"/>
              </w:rPr>
            </w:pPr>
          </w:p>
        </w:tc>
        <w:tc>
          <w:tcPr>
            <w:tcW w:w="1695"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jc w:val="center"/>
              <w:rPr>
                <w:rFonts w:hint="eastAsia" w:ascii="仿宋_GB2312" w:eastAsia="仿宋_GB2312"/>
                <w:sz w:val="24"/>
              </w:rPr>
            </w:pPr>
          </w:p>
        </w:tc>
        <w:tc>
          <w:tcPr>
            <w:tcW w:w="5954" w:type="dxa"/>
            <w:gridSpan w:val="10"/>
            <w:noWrap w:val="0"/>
            <w:vAlign w:val="center"/>
          </w:tcPr>
          <w:p>
            <w:pPr>
              <w:jc w:val="center"/>
              <w:rPr>
                <w:rFonts w:hint="eastAsia" w:ascii="仿宋_GB2312" w:eastAsia="仿宋_GB2312"/>
                <w:sz w:val="24"/>
              </w:rPr>
            </w:pPr>
          </w:p>
        </w:tc>
        <w:tc>
          <w:tcPr>
            <w:tcW w:w="1695"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3" w:type="dxa"/>
            <w:gridSpan w:val="13"/>
            <w:noWrap w:val="0"/>
            <w:vAlign w:val="center"/>
          </w:tcPr>
          <w:p>
            <w:pPr>
              <w:jc w:val="left"/>
              <w:rPr>
                <w:rFonts w:hint="eastAsia" w:ascii="仿宋_GB2312" w:eastAsia="仿宋_GB2312"/>
                <w:b/>
                <w:sz w:val="24"/>
              </w:rPr>
            </w:pPr>
            <w:r>
              <w:rPr>
                <w:rFonts w:hint="eastAsia" w:ascii="仿宋_GB2312" w:eastAsia="仿宋_GB2312"/>
                <w:b/>
                <w:sz w:val="24"/>
              </w:rPr>
              <w:t>科研工作情况：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jc w:val="center"/>
              <w:rPr>
                <w:rFonts w:hint="eastAsia" w:ascii="仿宋_GB2312" w:eastAsia="仿宋_GB2312"/>
                <w:sz w:val="24"/>
              </w:rPr>
            </w:pPr>
            <w:r>
              <w:rPr>
                <w:rFonts w:hint="eastAsia" w:ascii="仿宋_GB2312" w:eastAsia="仿宋_GB2312"/>
                <w:sz w:val="24"/>
              </w:rPr>
              <w:t>时间</w:t>
            </w:r>
          </w:p>
        </w:tc>
        <w:tc>
          <w:tcPr>
            <w:tcW w:w="3402" w:type="dxa"/>
            <w:gridSpan w:val="5"/>
            <w:noWrap w:val="0"/>
            <w:vAlign w:val="center"/>
          </w:tcPr>
          <w:p>
            <w:pPr>
              <w:jc w:val="center"/>
              <w:rPr>
                <w:rFonts w:hint="eastAsia" w:ascii="仿宋_GB2312" w:eastAsia="仿宋_GB2312"/>
                <w:sz w:val="24"/>
              </w:rPr>
            </w:pPr>
            <w:r>
              <w:rPr>
                <w:rFonts w:hint="eastAsia" w:ascii="仿宋_GB2312" w:eastAsia="仿宋_GB2312"/>
                <w:sz w:val="24"/>
              </w:rPr>
              <w:t>论文题目/科研项目名称</w:t>
            </w:r>
          </w:p>
        </w:tc>
        <w:tc>
          <w:tcPr>
            <w:tcW w:w="2552" w:type="dxa"/>
            <w:gridSpan w:val="5"/>
            <w:noWrap w:val="0"/>
            <w:vAlign w:val="center"/>
          </w:tcPr>
          <w:p>
            <w:pPr>
              <w:jc w:val="center"/>
              <w:rPr>
                <w:rFonts w:hint="eastAsia" w:ascii="仿宋_GB2312" w:eastAsia="仿宋_GB2312"/>
                <w:sz w:val="24"/>
              </w:rPr>
            </w:pPr>
            <w:r>
              <w:rPr>
                <w:rFonts w:hint="eastAsia" w:ascii="仿宋_GB2312" w:eastAsia="仿宋_GB2312"/>
                <w:sz w:val="24"/>
              </w:rPr>
              <w:t>主要贡献（如独立作者、项目负责人等）</w:t>
            </w:r>
          </w:p>
        </w:tc>
        <w:tc>
          <w:tcPr>
            <w:tcW w:w="1695" w:type="dxa"/>
            <w:noWrap w:val="0"/>
            <w:vAlign w:val="center"/>
          </w:tcPr>
          <w:p>
            <w:pPr>
              <w:jc w:val="center"/>
              <w:rPr>
                <w:rFonts w:hint="eastAsia" w:ascii="仿宋_GB2312" w:eastAsia="仿宋_GB2312"/>
                <w:sz w:val="24"/>
              </w:rPr>
            </w:pPr>
            <w:r>
              <w:rPr>
                <w:rFonts w:hint="eastAsia" w:ascii="仿宋_GB2312" w:eastAsia="仿宋_GB2312"/>
                <w:sz w:val="24"/>
              </w:rPr>
              <w:t>发表处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jc w:val="center"/>
              <w:rPr>
                <w:rFonts w:hint="eastAsia" w:ascii="仿宋_GB2312" w:eastAsia="仿宋_GB2312"/>
                <w:sz w:val="24"/>
              </w:rPr>
            </w:pPr>
          </w:p>
        </w:tc>
        <w:tc>
          <w:tcPr>
            <w:tcW w:w="3402" w:type="dxa"/>
            <w:gridSpan w:val="5"/>
            <w:noWrap w:val="0"/>
            <w:vAlign w:val="center"/>
          </w:tcPr>
          <w:p>
            <w:pPr>
              <w:jc w:val="center"/>
              <w:rPr>
                <w:rFonts w:hint="eastAsia" w:ascii="仿宋_GB2312" w:eastAsia="仿宋_GB2312"/>
                <w:sz w:val="24"/>
              </w:rPr>
            </w:pPr>
          </w:p>
        </w:tc>
        <w:tc>
          <w:tcPr>
            <w:tcW w:w="2552" w:type="dxa"/>
            <w:gridSpan w:val="5"/>
            <w:noWrap w:val="0"/>
            <w:vAlign w:val="center"/>
          </w:tcPr>
          <w:p>
            <w:pPr>
              <w:rPr>
                <w:rFonts w:hint="eastAsia" w:ascii="仿宋_GB2312" w:eastAsia="仿宋_GB2312"/>
                <w:sz w:val="24"/>
              </w:rPr>
            </w:pPr>
          </w:p>
        </w:tc>
        <w:tc>
          <w:tcPr>
            <w:tcW w:w="1695"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jc w:val="center"/>
              <w:rPr>
                <w:rFonts w:hint="eastAsia" w:ascii="仿宋_GB2312" w:eastAsia="仿宋_GB2312"/>
                <w:sz w:val="24"/>
              </w:rPr>
            </w:pPr>
          </w:p>
        </w:tc>
        <w:tc>
          <w:tcPr>
            <w:tcW w:w="3402" w:type="dxa"/>
            <w:gridSpan w:val="5"/>
            <w:noWrap w:val="0"/>
            <w:vAlign w:val="center"/>
          </w:tcPr>
          <w:p>
            <w:pPr>
              <w:jc w:val="center"/>
              <w:rPr>
                <w:rFonts w:hint="eastAsia" w:ascii="仿宋_GB2312" w:eastAsia="仿宋_GB2312"/>
                <w:sz w:val="24"/>
              </w:rPr>
            </w:pPr>
          </w:p>
        </w:tc>
        <w:tc>
          <w:tcPr>
            <w:tcW w:w="2552" w:type="dxa"/>
            <w:gridSpan w:val="5"/>
            <w:noWrap w:val="0"/>
            <w:vAlign w:val="center"/>
          </w:tcPr>
          <w:p>
            <w:pPr>
              <w:rPr>
                <w:rFonts w:hint="eastAsia" w:ascii="仿宋_GB2312" w:eastAsia="仿宋_GB2312"/>
                <w:sz w:val="24"/>
              </w:rPr>
            </w:pPr>
          </w:p>
        </w:tc>
        <w:tc>
          <w:tcPr>
            <w:tcW w:w="1695" w:type="dxa"/>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3" w:type="dxa"/>
            <w:gridSpan w:val="13"/>
            <w:noWrap w:val="0"/>
            <w:vAlign w:val="center"/>
          </w:tcPr>
          <w:p>
            <w:pPr>
              <w:jc w:val="left"/>
              <w:rPr>
                <w:rFonts w:hint="eastAsia" w:ascii="仿宋_GB2312" w:eastAsia="仿宋_GB2312"/>
                <w:b/>
                <w:sz w:val="24"/>
              </w:rPr>
            </w:pPr>
            <w:r>
              <w:rPr>
                <w:rFonts w:hint="eastAsia" w:ascii="仿宋_GB2312" w:eastAsia="仿宋_GB2312"/>
                <w:b/>
                <w:sz w:val="24"/>
              </w:rPr>
              <w:t>社会实践、实习等情况：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jc w:val="center"/>
              <w:rPr>
                <w:rFonts w:hint="eastAsia" w:ascii="仿宋_GB2312" w:eastAsia="仿宋_GB2312"/>
                <w:sz w:val="24"/>
              </w:rPr>
            </w:pPr>
            <w:r>
              <w:rPr>
                <w:rFonts w:hint="eastAsia" w:ascii="仿宋_GB2312" w:eastAsia="仿宋_GB2312"/>
                <w:sz w:val="24"/>
              </w:rPr>
              <w:t>时间</w:t>
            </w:r>
          </w:p>
        </w:tc>
        <w:tc>
          <w:tcPr>
            <w:tcW w:w="2552" w:type="dxa"/>
            <w:gridSpan w:val="3"/>
            <w:noWrap w:val="0"/>
            <w:vAlign w:val="center"/>
          </w:tcPr>
          <w:p>
            <w:pPr>
              <w:jc w:val="center"/>
              <w:rPr>
                <w:rFonts w:hint="eastAsia" w:ascii="仿宋_GB2312" w:eastAsia="仿宋_GB2312"/>
                <w:sz w:val="24"/>
              </w:rPr>
            </w:pPr>
            <w:r>
              <w:rPr>
                <w:rFonts w:hint="eastAsia" w:ascii="仿宋_GB2312" w:eastAsia="仿宋_GB2312"/>
                <w:sz w:val="24"/>
              </w:rPr>
              <w:t>地点</w:t>
            </w:r>
          </w:p>
        </w:tc>
        <w:tc>
          <w:tcPr>
            <w:tcW w:w="5097" w:type="dxa"/>
            <w:gridSpan w:val="8"/>
            <w:noWrap w:val="0"/>
            <w:vAlign w:val="center"/>
          </w:tcPr>
          <w:p>
            <w:pPr>
              <w:jc w:val="center"/>
              <w:rPr>
                <w:rFonts w:hint="eastAsia" w:ascii="仿宋_GB2312" w:eastAsia="仿宋_GB2312"/>
                <w:sz w:val="24"/>
              </w:rPr>
            </w:pPr>
            <w:r>
              <w:rPr>
                <w:rFonts w:hint="eastAsia" w:ascii="仿宋_GB2312" w:eastAsia="仿宋_GB2312"/>
                <w:sz w:val="24"/>
              </w:rPr>
              <w:t>主要工作内容及成果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jc w:val="center"/>
              <w:rPr>
                <w:rFonts w:hint="eastAsia" w:ascii="仿宋_GB2312" w:eastAsia="仿宋_GB2312"/>
                <w:sz w:val="24"/>
              </w:rPr>
            </w:pPr>
          </w:p>
        </w:tc>
        <w:tc>
          <w:tcPr>
            <w:tcW w:w="2552" w:type="dxa"/>
            <w:gridSpan w:val="3"/>
            <w:noWrap w:val="0"/>
            <w:vAlign w:val="center"/>
          </w:tcPr>
          <w:p>
            <w:pPr>
              <w:jc w:val="center"/>
              <w:rPr>
                <w:rFonts w:hint="eastAsia" w:ascii="仿宋_GB2312" w:eastAsia="仿宋_GB2312"/>
                <w:sz w:val="24"/>
              </w:rPr>
            </w:pPr>
          </w:p>
        </w:tc>
        <w:tc>
          <w:tcPr>
            <w:tcW w:w="5097" w:type="dxa"/>
            <w:gridSpan w:val="8"/>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gridSpan w:val="2"/>
            <w:noWrap w:val="0"/>
            <w:vAlign w:val="center"/>
          </w:tcPr>
          <w:p>
            <w:pPr>
              <w:jc w:val="center"/>
              <w:rPr>
                <w:rFonts w:hint="eastAsia" w:ascii="仿宋_GB2312" w:eastAsia="仿宋_GB2312"/>
                <w:sz w:val="24"/>
              </w:rPr>
            </w:pPr>
          </w:p>
        </w:tc>
        <w:tc>
          <w:tcPr>
            <w:tcW w:w="2552" w:type="dxa"/>
            <w:gridSpan w:val="3"/>
            <w:noWrap w:val="0"/>
            <w:vAlign w:val="center"/>
          </w:tcPr>
          <w:p>
            <w:pPr>
              <w:jc w:val="center"/>
              <w:rPr>
                <w:rFonts w:hint="eastAsia" w:ascii="仿宋_GB2312" w:eastAsia="仿宋_GB2312"/>
                <w:sz w:val="24"/>
              </w:rPr>
            </w:pPr>
          </w:p>
        </w:tc>
        <w:tc>
          <w:tcPr>
            <w:tcW w:w="5097" w:type="dxa"/>
            <w:gridSpan w:val="8"/>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3" w:type="dxa"/>
            <w:gridSpan w:val="13"/>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所在学校意见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3" w:type="dxa"/>
            <w:gridSpan w:val="13"/>
            <w:noWrap w:val="0"/>
            <w:vAlign w:val="center"/>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lang w:val="en-US" w:eastAsia="zh-CN"/>
              </w:rPr>
            </w:pPr>
            <w:r>
              <w:rPr>
                <w:rFonts w:hint="eastAsia" w:ascii="仿宋_GB2312" w:eastAsia="仿宋_GB2312"/>
                <w:sz w:val="24"/>
                <w:lang w:val="en-US" w:eastAsia="zh-CN"/>
              </w:rPr>
              <w:t xml:space="preserve">          学校单位名称（盖章）：</w:t>
            </w:r>
          </w:p>
          <w:p>
            <w:pPr>
              <w:jc w:val="right"/>
              <w:rPr>
                <w:rFonts w:hint="default" w:ascii="仿宋_GB2312" w:eastAsia="仿宋_GB2312"/>
                <w:sz w:val="24"/>
                <w:lang w:val="en-US" w:eastAsia="zh-CN"/>
              </w:rPr>
            </w:pPr>
            <w:r>
              <w:rPr>
                <w:rFonts w:hint="eastAsia" w:ascii="仿宋_GB2312" w:eastAsia="仿宋_GB2312"/>
                <w:sz w:val="24"/>
                <w:lang w:val="en-US" w:eastAsia="zh-CN"/>
              </w:rPr>
              <w:t>审核时间：       年       月       日</w:t>
            </w:r>
          </w:p>
          <w:p>
            <w:pPr>
              <w:jc w:val="center"/>
              <w:rPr>
                <w:rFonts w:hint="default" w:ascii="仿宋_GB2312" w:eastAsia="仿宋_GB2312"/>
                <w:sz w:val="24"/>
                <w:lang w:val="en-US" w:eastAsia="zh-CN"/>
              </w:rPr>
            </w:pPr>
          </w:p>
        </w:tc>
      </w:tr>
    </w:tbl>
    <w:p>
      <w:pPr>
        <w:spacing w:line="360" w:lineRule="auto"/>
        <w:rPr>
          <w:rFonts w:hint="eastAsia" w:eastAsia="仿宋_GB2312"/>
          <w:b/>
          <w:sz w:val="24"/>
        </w:rPr>
      </w:pPr>
      <w:r>
        <w:rPr>
          <w:rFonts w:eastAsia="仿宋_GB2312"/>
          <w:b/>
          <w:sz w:val="24"/>
        </w:rPr>
        <w:t>注</w:t>
      </w:r>
      <w:r>
        <w:rPr>
          <w:rFonts w:hint="eastAsia" w:eastAsia="仿宋_GB2312"/>
          <w:b/>
          <w:sz w:val="24"/>
        </w:rPr>
        <w:t>：</w:t>
      </w:r>
      <w:r>
        <w:rPr>
          <w:rFonts w:eastAsia="仿宋_GB2312"/>
          <w:b/>
          <w:sz w:val="24"/>
        </w:rPr>
        <w:t>若</w:t>
      </w:r>
      <w:r>
        <w:rPr>
          <w:rFonts w:hint="eastAsia" w:eastAsia="仿宋_GB2312"/>
          <w:b/>
          <w:sz w:val="24"/>
        </w:rPr>
        <w:t>“</w:t>
      </w:r>
      <w:r>
        <w:rPr>
          <w:rFonts w:eastAsia="仿宋_GB2312"/>
          <w:b/>
          <w:sz w:val="24"/>
        </w:rPr>
        <w:t>科研</w:t>
      </w:r>
      <w:r>
        <w:rPr>
          <w:rFonts w:hint="eastAsia" w:eastAsia="仿宋_GB2312"/>
          <w:b/>
          <w:sz w:val="24"/>
        </w:rPr>
        <w:t>工作、</w:t>
      </w:r>
      <w:r>
        <w:rPr>
          <w:rFonts w:eastAsia="仿宋_GB2312"/>
          <w:b/>
          <w:sz w:val="24"/>
        </w:rPr>
        <w:t>社会</w:t>
      </w:r>
      <w:r>
        <w:rPr>
          <w:rFonts w:hint="eastAsia" w:eastAsia="仿宋_GB2312"/>
          <w:b/>
          <w:sz w:val="24"/>
        </w:rPr>
        <w:t>实践”需要填写的</w:t>
      </w:r>
      <w:r>
        <w:rPr>
          <w:rFonts w:eastAsia="仿宋_GB2312"/>
          <w:b/>
          <w:sz w:val="24"/>
        </w:rPr>
        <w:t>内容较多</w:t>
      </w:r>
      <w:r>
        <w:rPr>
          <w:rFonts w:hint="eastAsia" w:eastAsia="仿宋_GB2312"/>
          <w:b/>
          <w:sz w:val="24"/>
        </w:rPr>
        <w:t>，</w:t>
      </w:r>
      <w:r>
        <w:rPr>
          <w:rFonts w:eastAsia="仿宋_GB2312"/>
          <w:b/>
          <w:sz w:val="24"/>
        </w:rPr>
        <w:t>可自行附页补充</w:t>
      </w:r>
      <w:r>
        <w:rPr>
          <w:rFonts w:hint="eastAsia" w:eastAsia="仿宋_GB2312"/>
          <w:b/>
          <w:sz w:val="24"/>
        </w:rPr>
        <w:t>。</w:t>
      </w:r>
    </w:p>
    <w:p>
      <w:pPr>
        <w:spacing w:line="360" w:lineRule="auto"/>
        <w:rPr>
          <w:rFonts w:hint="eastAsia" w:eastAsia="仿宋_GB2312"/>
          <w:b/>
          <w:sz w:val="24"/>
        </w:rPr>
      </w:pPr>
    </w:p>
    <w:p>
      <w:pPr>
        <w:spacing w:line="360" w:lineRule="auto"/>
        <w:rPr>
          <w:rFonts w:hint="eastAsia" w:eastAsia="仿宋_GB2312"/>
          <w:b/>
          <w:sz w:val="24"/>
        </w:rPr>
      </w:pPr>
      <w:r>
        <w:rPr>
          <w:rFonts w:hint="eastAsia" w:eastAsia="仿宋_GB2312"/>
          <w:b/>
          <w:sz w:val="24"/>
        </w:rPr>
        <w:t xml:space="preserve">                                    申请人签名：</w:t>
      </w:r>
    </w:p>
    <w:p>
      <w:pPr>
        <w:spacing w:line="360" w:lineRule="auto"/>
        <w:rPr>
          <w:rFonts w:hint="eastAsia" w:ascii="宋体" w:hAnsi="宋体" w:eastAsia="宋体" w:cs="宋体"/>
          <w:sz w:val="24"/>
          <w:szCs w:val="24"/>
          <w:lang w:val="en-US" w:eastAsia="zh-CN"/>
        </w:rPr>
      </w:pPr>
      <w:r>
        <w:rPr>
          <w:rFonts w:hint="eastAsia" w:eastAsia="仿宋_GB2312"/>
          <w:b/>
          <w:sz w:val="24"/>
        </w:rPr>
        <w:t xml:space="preserve">                                                      年   月   日</w:t>
      </w:r>
    </w:p>
    <w:sectPr>
      <w:pgSz w:w="11906" w:h="16838"/>
      <w:pgMar w:top="1191" w:right="1800" w:bottom="1191"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jQ0MjViZDY0OGE0MGZjYzYxNjVlMzRlM2IzYWMifQ=="/>
  </w:docVars>
  <w:rsids>
    <w:rsidRoot w:val="42B10256"/>
    <w:rsid w:val="01814321"/>
    <w:rsid w:val="0AE75B3C"/>
    <w:rsid w:val="0EFE54A8"/>
    <w:rsid w:val="1FD341BC"/>
    <w:rsid w:val="268362C1"/>
    <w:rsid w:val="27BB437C"/>
    <w:rsid w:val="2D9A6B92"/>
    <w:rsid w:val="2F542EF1"/>
    <w:rsid w:val="3EC534C3"/>
    <w:rsid w:val="42B10256"/>
    <w:rsid w:val="47F74270"/>
    <w:rsid w:val="5079410E"/>
    <w:rsid w:val="518D035D"/>
    <w:rsid w:val="589D24E7"/>
    <w:rsid w:val="5CDF4060"/>
    <w:rsid w:val="60CA4511"/>
    <w:rsid w:val="684F6428"/>
    <w:rsid w:val="6BE604D6"/>
    <w:rsid w:val="6FEF50C0"/>
    <w:rsid w:val="7FEC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2228</Words>
  <Characters>2374</Characters>
  <Lines>0</Lines>
  <Paragraphs>0</Paragraphs>
  <TotalTime>15</TotalTime>
  <ScaleCrop>false</ScaleCrop>
  <LinksUpToDate>false</LinksUpToDate>
  <CharactersWithSpaces>2494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2023-06-12T11:18:00Z</dcterms:created>
  <dc:creator>寿慧生</dc:creator>
  <cp:lastModifiedBy>天可汗儿</cp:lastModifiedBy>
  <cp:lastPrinted>2023-06-19T08:40:00Z</cp:lastPrinted>
  <dcterms:modified xsi:type="dcterms:W3CDTF">2024-06-03T06:36:47Z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15138BEDB16A4A3FA2FCA38DF08CD7F3_13</vt:lpwstr>
  </property>
</Properties>
</file>